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FE8E" w14:textId="4EB3E2A9" w:rsidR="00A84F87" w:rsidRDefault="00A84F87" w:rsidP="00A84F87">
      <w:pPr>
        <w:tabs>
          <w:tab w:val="center" w:pos="4819"/>
          <w:tab w:val="right" w:pos="9638"/>
        </w:tabs>
        <w:jc w:val="center"/>
        <w:rPr>
          <w:szCs w:val="24"/>
        </w:rPr>
      </w:pPr>
      <w:r>
        <w:rPr>
          <w:noProof/>
        </w:rPr>
        <w:drawing>
          <wp:inline distT="0" distB="0" distL="0" distR="0" wp14:anchorId="6D49EB7D" wp14:editId="494488C0">
            <wp:extent cx="6120130" cy="8656320"/>
            <wp:effectExtent l="0" t="0" r="0" b="0"/>
            <wp:docPr id="11016468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5B6A926F" w14:textId="77777777" w:rsidR="00A84F87" w:rsidRDefault="00A84F87" w:rsidP="00A84F87">
      <w:pPr>
        <w:jc w:val="center"/>
        <w:rPr>
          <w:b/>
          <w:szCs w:val="24"/>
        </w:rPr>
      </w:pPr>
      <w:r>
        <w:rPr>
          <w:b/>
          <w:noProof/>
          <w:szCs w:val="24"/>
          <w:lang w:eastAsia="lt-LT"/>
        </w:rPr>
        <w:lastRenderedPageBreak/>
        <w:drawing>
          <wp:inline distT="0" distB="0" distL="0" distR="0" wp14:anchorId="4F89F246" wp14:editId="7A204AC8">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2280881D" w14:textId="77777777" w:rsidR="00A84F87" w:rsidRDefault="00A84F87" w:rsidP="00A84F87">
      <w:pPr>
        <w:jc w:val="center"/>
        <w:rPr>
          <w:b/>
          <w:szCs w:val="24"/>
        </w:rPr>
      </w:pPr>
    </w:p>
    <w:p w14:paraId="37F28791" w14:textId="77777777" w:rsidR="00A84F87" w:rsidRDefault="00A84F87" w:rsidP="00A84F87">
      <w:pPr>
        <w:jc w:val="center"/>
        <w:rPr>
          <w:b/>
          <w:szCs w:val="24"/>
        </w:rPr>
      </w:pPr>
      <w:r>
        <w:rPr>
          <w:b/>
          <w:szCs w:val="24"/>
        </w:rPr>
        <w:t>IGNALINOS RAJONO SAVIVALDYBĖS TARYBA</w:t>
      </w:r>
    </w:p>
    <w:p w14:paraId="6E47A701" w14:textId="77777777" w:rsidR="00A84F87" w:rsidRDefault="00A84F87" w:rsidP="00A84F87">
      <w:pPr>
        <w:jc w:val="center"/>
        <w:rPr>
          <w:b/>
          <w:szCs w:val="24"/>
        </w:rPr>
      </w:pPr>
    </w:p>
    <w:p w14:paraId="4DDECFB1" w14:textId="77777777" w:rsidR="00A84F87" w:rsidRDefault="00A84F87" w:rsidP="00A84F87">
      <w:pPr>
        <w:jc w:val="center"/>
        <w:rPr>
          <w:szCs w:val="24"/>
        </w:rPr>
      </w:pPr>
      <w:r>
        <w:rPr>
          <w:b/>
          <w:szCs w:val="24"/>
        </w:rPr>
        <w:t>SPRENDIMAS</w:t>
      </w:r>
    </w:p>
    <w:p w14:paraId="77D29CBA" w14:textId="77777777" w:rsidR="00A84F87" w:rsidRDefault="00A84F87" w:rsidP="00A84F87">
      <w:pPr>
        <w:jc w:val="center"/>
        <w:rPr>
          <w:b/>
          <w:bCs/>
          <w:szCs w:val="24"/>
          <w:lang w:eastAsia="lt-LT"/>
        </w:rPr>
      </w:pPr>
      <w:r>
        <w:rPr>
          <w:b/>
          <w:bCs/>
          <w:szCs w:val="24"/>
          <w:lang w:eastAsia="lt-LT"/>
        </w:rPr>
        <w:t>DĖL MOKINIŲ DALYVAUJAMOJO BIUDŽETO PROJEKTŲ ATRANKOS IR FINANSAVIMO IGNALINOS RAJONO SAVIVALDYBĖS GIMNAZIJOSE TVARKOS APRAŠO PATVIRTINIMO</w:t>
      </w:r>
    </w:p>
    <w:p w14:paraId="65D38D32" w14:textId="77777777" w:rsidR="00A84F87" w:rsidRDefault="00A84F87" w:rsidP="00A84F87">
      <w:pPr>
        <w:jc w:val="center"/>
        <w:rPr>
          <w:b/>
          <w:bCs/>
          <w:szCs w:val="24"/>
          <w:lang w:eastAsia="lt-LT"/>
        </w:rPr>
      </w:pPr>
    </w:p>
    <w:p w14:paraId="7FDC9A4A" w14:textId="77777777" w:rsidR="00A84F87" w:rsidRDefault="00A84F87" w:rsidP="00A84F87">
      <w:pPr>
        <w:jc w:val="center"/>
        <w:rPr>
          <w:bCs/>
          <w:szCs w:val="24"/>
          <w:lang w:eastAsia="lt-LT"/>
        </w:rPr>
      </w:pPr>
      <w:r>
        <w:rPr>
          <w:bCs/>
          <w:szCs w:val="24"/>
          <w:lang w:eastAsia="lt-LT"/>
        </w:rPr>
        <w:t>2024 m. kovo 28 d. Nr. T-41</w:t>
      </w:r>
    </w:p>
    <w:p w14:paraId="4D181500" w14:textId="77777777" w:rsidR="00A84F87" w:rsidRDefault="00A84F87" w:rsidP="00A84F87">
      <w:pPr>
        <w:jc w:val="center"/>
        <w:rPr>
          <w:bCs/>
          <w:szCs w:val="24"/>
          <w:lang w:eastAsia="lt-LT"/>
        </w:rPr>
      </w:pPr>
      <w:r>
        <w:rPr>
          <w:bCs/>
          <w:szCs w:val="24"/>
          <w:lang w:eastAsia="lt-LT"/>
        </w:rPr>
        <w:t>Ignalina</w:t>
      </w:r>
    </w:p>
    <w:p w14:paraId="2FEA6E41" w14:textId="77777777" w:rsidR="00A84F87" w:rsidRDefault="00A84F87" w:rsidP="00A84F87">
      <w:pPr>
        <w:jc w:val="center"/>
        <w:rPr>
          <w:bCs/>
          <w:szCs w:val="24"/>
          <w:lang w:eastAsia="lt-LT"/>
        </w:rPr>
      </w:pPr>
    </w:p>
    <w:p w14:paraId="4F947181" w14:textId="77777777" w:rsidR="00A84F87" w:rsidRDefault="00A84F87" w:rsidP="00A84F87">
      <w:pPr>
        <w:jc w:val="center"/>
        <w:rPr>
          <w:bCs/>
          <w:szCs w:val="24"/>
          <w:lang w:eastAsia="lt-LT"/>
        </w:rPr>
      </w:pPr>
    </w:p>
    <w:p w14:paraId="0CD33D0E" w14:textId="77777777" w:rsidR="00A84F87" w:rsidRDefault="00A84F87" w:rsidP="00A84F87">
      <w:pPr>
        <w:ind w:firstLine="1134"/>
        <w:jc w:val="both"/>
        <w:rPr>
          <w:strike/>
          <w:color w:val="000000"/>
          <w:szCs w:val="24"/>
          <w:lang w:eastAsia="lt-LT"/>
        </w:rPr>
      </w:pPr>
      <w:r>
        <w:rPr>
          <w:szCs w:val="24"/>
        </w:rPr>
        <w:t xml:space="preserve">Vadovaudamasi </w:t>
      </w:r>
      <w:r>
        <w:rPr>
          <w:rFonts w:cs="Mangal"/>
          <w:kern w:val="2"/>
          <w:szCs w:val="24"/>
          <w:lang w:eastAsia="zh-CN" w:bidi="hi-IN"/>
        </w:rPr>
        <w:t xml:space="preserve">Lietuvos Respublikos </w:t>
      </w:r>
      <w:r>
        <w:rPr>
          <w:szCs w:val="24"/>
        </w:rPr>
        <w:t xml:space="preserve">vietos savivaldos įstatymo 6 straipsnio 8 punktu,  15 straipsnio 4 dalimi, 16 straipsnio 1 dalimi, </w:t>
      </w:r>
      <w:r>
        <w:rPr>
          <w:color w:val="000000"/>
          <w:szCs w:val="24"/>
          <w:lang w:eastAsia="lt-LT"/>
        </w:rPr>
        <w:t>siekdama įgyvendinti Ignalinos rajono savivaldybės 2024–2026 metų strateginio veiklos plano, patvirtinto Ignalinos rajono savivaldybės tarybos 2024 m. vasario 15 d. sprendimu Nr. T-1 „Dėl Ignalinos rajono savivaldybės 2024–2026 metų strateginio veiklos plano patvirtinimo“, 1 priedo lentelės „2024–2026 metų strateginio veiklos plano 1 programos „Ugdymo kokybės ir mokymosi aplinkos užtikrinimo programa“ uždaviniai, priemonės, asignavimai ir kitos lėšos (tūkst. eurų) ir jų stebėsenos rodikliai“ 1.9 priemonę „Dalyvaujamojo biudžeto įgyvendinimas“</w:t>
      </w:r>
      <w:r>
        <w:rPr>
          <w:szCs w:val="24"/>
        </w:rPr>
        <w:t>, Ignalinos rajono savivaldybės taryba n u s p r e n d ž i a:</w:t>
      </w:r>
    </w:p>
    <w:p w14:paraId="1ED9F7BD" w14:textId="77777777" w:rsidR="00A84F87" w:rsidRDefault="00A84F87" w:rsidP="00A84F87">
      <w:pPr>
        <w:widowControl w:val="0"/>
        <w:tabs>
          <w:tab w:val="center" w:pos="4153"/>
          <w:tab w:val="right" w:pos="8306"/>
        </w:tabs>
        <w:ind w:firstLine="1134"/>
        <w:jc w:val="both"/>
        <w:rPr>
          <w:bCs/>
          <w:szCs w:val="24"/>
          <w:lang w:eastAsia="lt-LT"/>
        </w:rPr>
      </w:pPr>
      <w:r>
        <w:rPr>
          <w:rFonts w:eastAsia="Calibri"/>
          <w:szCs w:val="24"/>
        </w:rPr>
        <w:t>1. Patvirtinti</w:t>
      </w:r>
      <w:r>
        <w:rPr>
          <w:szCs w:val="24"/>
          <w:lang w:eastAsia="lt-LT"/>
        </w:rPr>
        <w:t xml:space="preserve"> </w:t>
      </w:r>
      <w:r>
        <w:rPr>
          <w:bCs/>
          <w:szCs w:val="24"/>
        </w:rPr>
        <w:t>Mokinių dalyvaujamojo biudžeto projektų atrankos ir finansavimo Ignalinos rajono savivaldybės gimnazijose tvarkos aprašą (pridedama).</w:t>
      </w:r>
    </w:p>
    <w:p w14:paraId="2B01C33C" w14:textId="77777777" w:rsidR="00A84F87" w:rsidRDefault="00A84F87" w:rsidP="00A84F87">
      <w:pPr>
        <w:suppressAutoHyphens/>
        <w:ind w:firstLine="1134"/>
        <w:jc w:val="both"/>
        <w:rPr>
          <w:rFonts w:eastAsia="Calibri"/>
          <w:b/>
          <w:bCs/>
          <w:kern w:val="2"/>
          <w:szCs w:val="24"/>
          <w:lang w:eastAsia="zh-CN" w:bidi="hi-IN"/>
        </w:rPr>
      </w:pPr>
      <w:r>
        <w:t xml:space="preserve">2. Paskelbti šį sprendimą Teisės aktų registre ir Ignalinos rajono savivaldybės interneto svetainėje www.ignalina.lt. </w:t>
      </w:r>
    </w:p>
    <w:p w14:paraId="7DABA9C3" w14:textId="77777777" w:rsidR="00A84F87" w:rsidRDefault="00A84F87" w:rsidP="00A84F87">
      <w:pPr>
        <w:widowControl w:val="0"/>
        <w:tabs>
          <w:tab w:val="left" w:pos="7371"/>
        </w:tabs>
        <w:textAlignment w:val="baseline"/>
      </w:pPr>
    </w:p>
    <w:p w14:paraId="3D9C9D4B" w14:textId="77777777" w:rsidR="00A84F87" w:rsidRDefault="00A84F87" w:rsidP="00A84F87">
      <w:pPr>
        <w:widowControl w:val="0"/>
        <w:tabs>
          <w:tab w:val="left" w:pos="7371"/>
        </w:tabs>
        <w:textAlignment w:val="baseline"/>
      </w:pPr>
    </w:p>
    <w:p w14:paraId="3C4B1F09" w14:textId="77777777" w:rsidR="00A84F87" w:rsidRDefault="00A84F87" w:rsidP="00A84F87">
      <w:pPr>
        <w:widowControl w:val="0"/>
        <w:tabs>
          <w:tab w:val="left" w:pos="7371"/>
        </w:tabs>
        <w:textAlignment w:val="baseline"/>
      </w:pPr>
    </w:p>
    <w:p w14:paraId="28F27F7A" w14:textId="77777777" w:rsidR="00A84F87" w:rsidRDefault="00A84F87" w:rsidP="00A84F87">
      <w:pPr>
        <w:widowControl w:val="0"/>
        <w:tabs>
          <w:tab w:val="left" w:pos="7363"/>
        </w:tabs>
        <w:textAlignment w:val="baseline"/>
        <w:rPr>
          <w:szCs w:val="24"/>
          <w:lang w:eastAsia="lt-LT"/>
        </w:rPr>
      </w:pPr>
      <w:r>
        <w:rPr>
          <w:rFonts w:eastAsia="Lucida Sans Unicode" w:cs="Mangal"/>
          <w:kern w:val="2"/>
          <w:szCs w:val="24"/>
          <w:lang w:eastAsia="zh-CN" w:bidi="hi-IN"/>
        </w:rPr>
        <w:t>Savivaldybės meras</w:t>
      </w:r>
      <w:r>
        <w:rPr>
          <w:rFonts w:eastAsia="Lucida Sans Unicode" w:cs="Mangal"/>
          <w:kern w:val="2"/>
          <w:szCs w:val="24"/>
          <w:lang w:eastAsia="zh-CN" w:bidi="hi-IN"/>
        </w:rPr>
        <w:tab/>
        <w:t>Laimutis Ragaišis</w:t>
      </w:r>
    </w:p>
    <w:p w14:paraId="7A1131AD" w14:textId="77777777" w:rsidR="00A84F87" w:rsidRDefault="00A84F87" w:rsidP="00A84F87">
      <w:pPr>
        <w:tabs>
          <w:tab w:val="left" w:pos="5070"/>
          <w:tab w:val="left" w:pos="5366"/>
          <w:tab w:val="left" w:pos="6771"/>
          <w:tab w:val="left" w:pos="7363"/>
        </w:tabs>
        <w:ind w:firstLine="5103"/>
        <w:sectPr w:rsidR="00A84F87" w:rsidSect="00A84F87">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709" w:footer="567" w:gutter="0"/>
          <w:pgNumType w:start="1" w:chapSep="period"/>
          <w:cols w:space="1296"/>
          <w:titlePg/>
          <w:docGrid w:linePitch="360"/>
        </w:sectPr>
      </w:pPr>
    </w:p>
    <w:p w14:paraId="00ABA932" w14:textId="77777777" w:rsidR="00A84F87" w:rsidRDefault="00A84F87" w:rsidP="00A84F87">
      <w:pPr>
        <w:tabs>
          <w:tab w:val="left" w:pos="5070"/>
          <w:tab w:val="left" w:pos="5366"/>
          <w:tab w:val="left" w:pos="6771"/>
          <w:tab w:val="left" w:pos="7363"/>
        </w:tabs>
        <w:ind w:firstLine="5103"/>
        <w:rPr>
          <w:szCs w:val="24"/>
          <w:lang w:eastAsia="lt-LT"/>
        </w:rPr>
      </w:pPr>
      <w:r>
        <w:rPr>
          <w:szCs w:val="24"/>
          <w:lang w:eastAsia="lt-LT"/>
        </w:rPr>
        <w:lastRenderedPageBreak/>
        <w:t>PATVIRTINTA</w:t>
      </w:r>
    </w:p>
    <w:p w14:paraId="548693A4" w14:textId="77777777" w:rsidR="00A84F87" w:rsidRDefault="00A84F87" w:rsidP="00A84F87">
      <w:pPr>
        <w:tabs>
          <w:tab w:val="left" w:pos="5070"/>
          <w:tab w:val="left" w:pos="5366"/>
          <w:tab w:val="left" w:pos="6771"/>
          <w:tab w:val="left" w:pos="7363"/>
        </w:tabs>
        <w:ind w:firstLine="5103"/>
        <w:rPr>
          <w:szCs w:val="24"/>
          <w:lang w:eastAsia="lt-LT"/>
        </w:rPr>
      </w:pPr>
      <w:r>
        <w:rPr>
          <w:szCs w:val="24"/>
          <w:lang w:eastAsia="lt-LT"/>
        </w:rPr>
        <w:t>Ignalinos rajono savivaldybės tarybos</w:t>
      </w:r>
    </w:p>
    <w:p w14:paraId="49DAE86D" w14:textId="77777777" w:rsidR="00A84F87" w:rsidRDefault="00A84F87" w:rsidP="00A84F87">
      <w:pPr>
        <w:tabs>
          <w:tab w:val="left" w:pos="5070"/>
          <w:tab w:val="left" w:pos="5366"/>
          <w:tab w:val="left" w:pos="6771"/>
          <w:tab w:val="left" w:pos="7363"/>
        </w:tabs>
        <w:ind w:firstLine="5103"/>
        <w:rPr>
          <w:szCs w:val="24"/>
          <w:lang w:eastAsia="lt-LT"/>
        </w:rPr>
      </w:pPr>
      <w:r>
        <w:rPr>
          <w:szCs w:val="24"/>
          <w:lang w:eastAsia="lt-LT"/>
        </w:rPr>
        <w:t>2024 m. kovo 28 d. sprendimu Nr. T-41</w:t>
      </w:r>
    </w:p>
    <w:p w14:paraId="6E136779" w14:textId="77777777" w:rsidR="00A84F87" w:rsidRDefault="00A84F87" w:rsidP="00A84F87">
      <w:pPr>
        <w:rPr>
          <w:bCs/>
          <w:szCs w:val="24"/>
          <w:lang w:eastAsia="lt-LT"/>
        </w:rPr>
      </w:pPr>
    </w:p>
    <w:p w14:paraId="797590E7" w14:textId="77777777" w:rsidR="00A84F87" w:rsidRDefault="00A84F87" w:rsidP="00A84F87">
      <w:pPr>
        <w:jc w:val="center"/>
        <w:rPr>
          <w:szCs w:val="24"/>
        </w:rPr>
      </w:pPr>
      <w:r>
        <w:rPr>
          <w:b/>
          <w:bCs/>
          <w:szCs w:val="24"/>
          <w:lang w:eastAsia="lt-LT"/>
        </w:rPr>
        <w:t>MOKINIŲ DALYVAUJAMOJO BIUDŽETO PROJEKTŲ ATRANKOS IR FINANSAVIMO IGNALINOS RAJONO SAVIVALDYBĖS GIMNAZIJOSE TVARKOS APRAŠAS</w:t>
      </w:r>
    </w:p>
    <w:p w14:paraId="2E44E92D" w14:textId="77777777" w:rsidR="00A84F87" w:rsidRDefault="00A84F87" w:rsidP="00A84F87">
      <w:pPr>
        <w:jc w:val="center"/>
        <w:rPr>
          <w:b/>
          <w:szCs w:val="24"/>
        </w:rPr>
      </w:pPr>
    </w:p>
    <w:p w14:paraId="24B2358C" w14:textId="77777777" w:rsidR="00A84F87" w:rsidRDefault="00A84F87" w:rsidP="00A84F87">
      <w:pPr>
        <w:jc w:val="center"/>
        <w:rPr>
          <w:b/>
          <w:szCs w:val="24"/>
        </w:rPr>
      </w:pPr>
      <w:r>
        <w:rPr>
          <w:b/>
          <w:szCs w:val="24"/>
        </w:rPr>
        <w:t>I SKYRIUS</w:t>
      </w:r>
    </w:p>
    <w:p w14:paraId="63BCF94C" w14:textId="77777777" w:rsidR="00A84F87" w:rsidRDefault="00A84F87" w:rsidP="00A84F87">
      <w:pPr>
        <w:jc w:val="center"/>
        <w:rPr>
          <w:b/>
          <w:szCs w:val="24"/>
        </w:rPr>
      </w:pPr>
      <w:r>
        <w:rPr>
          <w:b/>
          <w:szCs w:val="24"/>
        </w:rPr>
        <w:t>BENDROSIOS NUOSTATOS</w:t>
      </w:r>
    </w:p>
    <w:p w14:paraId="63B4D6B6" w14:textId="77777777" w:rsidR="00A84F87" w:rsidRDefault="00A84F87" w:rsidP="00A84F87"/>
    <w:p w14:paraId="2B9DF8DB" w14:textId="77777777" w:rsidR="00A84F87" w:rsidRDefault="00A84F87" w:rsidP="00A84F87">
      <w:pPr>
        <w:tabs>
          <w:tab w:val="left" w:pos="1298"/>
          <w:tab w:val="left" w:pos="1418"/>
        </w:tabs>
        <w:ind w:firstLine="1134"/>
        <w:jc w:val="both"/>
        <w:rPr>
          <w:szCs w:val="24"/>
          <w:lang w:eastAsia="lt-LT"/>
        </w:rPr>
      </w:pPr>
      <w:r>
        <w:rPr>
          <w:szCs w:val="24"/>
          <w:lang w:eastAsia="lt-LT"/>
        </w:rPr>
        <w:t>1.</w:t>
      </w:r>
      <w:r>
        <w:rPr>
          <w:szCs w:val="24"/>
          <w:lang w:eastAsia="lt-LT"/>
        </w:rPr>
        <w:tab/>
        <w:t xml:space="preserve">Mokinių dalyvaujamojo biudžeto projektų atrankos ir finansavimo Ignalinos rajono savivaldybės gimnazijose tvarkos aprašas (toliau – Aprašas) nustato Ignalinos rajono savivaldybės (toliau – Savivaldybė) biudžeto lėšomis finansuojamų </w:t>
      </w:r>
      <w:r>
        <w:rPr>
          <w:szCs w:val="24"/>
        </w:rPr>
        <w:t>Ignalinos rajono savivaldybės gimnazijose (toliau – gimnazijos) besimokančių mokinių nuo 14 metų</w:t>
      </w:r>
      <w:r>
        <w:rPr>
          <w:szCs w:val="24"/>
          <w:lang w:eastAsia="lt-LT"/>
        </w:rPr>
        <w:t xml:space="preserve"> inicijuotų dalyvaujamojo biudžeto modeliu grįstų projektų teikimo, vertinimo, atrankos, lėšų skyrimo ir įgyvendinimo tvarką gimnazijose. </w:t>
      </w:r>
    </w:p>
    <w:p w14:paraId="6660C33F" w14:textId="77777777" w:rsidR="00A84F87" w:rsidRDefault="00A84F87" w:rsidP="00A84F87">
      <w:pPr>
        <w:tabs>
          <w:tab w:val="left" w:pos="1298"/>
          <w:tab w:val="left" w:pos="1418"/>
        </w:tabs>
        <w:ind w:firstLine="1134"/>
        <w:jc w:val="both"/>
        <w:rPr>
          <w:szCs w:val="24"/>
          <w:lang w:eastAsia="lt-LT"/>
        </w:rPr>
      </w:pPr>
      <w:r>
        <w:rPr>
          <w:szCs w:val="24"/>
          <w:lang w:eastAsia="lt-LT"/>
        </w:rPr>
        <w:t>2.</w:t>
      </w:r>
      <w:r>
        <w:rPr>
          <w:szCs w:val="24"/>
          <w:lang w:eastAsia="lt-LT"/>
        </w:rPr>
        <w:tab/>
        <w:t xml:space="preserve">Mokinių dalyvaujamojo biudžeto projektų finansavimo Ignalinos rajono savivaldybės gimnazijose (toliau – priemonė) tikslas – skatinti mokinių iniciatyvas, tobulinti finansinio raštingumo ir verslumo įgūdžius, gilinti žinias apie gimnazijos biudžeto sudarymą, didinti mokinių įsitraukimą į gimnazijos veiklas ir kurti atvirą sprendimų priėmimo kultūrą. </w:t>
      </w:r>
    </w:p>
    <w:p w14:paraId="292F31FD" w14:textId="77777777" w:rsidR="00A84F87" w:rsidRDefault="00A84F87" w:rsidP="00A84F87">
      <w:pPr>
        <w:tabs>
          <w:tab w:val="left" w:pos="1298"/>
          <w:tab w:val="left" w:pos="1418"/>
        </w:tabs>
        <w:ind w:firstLine="1134"/>
        <w:jc w:val="both"/>
        <w:rPr>
          <w:szCs w:val="24"/>
          <w:lang w:eastAsia="lt-LT"/>
        </w:rPr>
      </w:pPr>
      <w:r>
        <w:rPr>
          <w:szCs w:val="24"/>
          <w:lang w:eastAsia="lt-LT"/>
        </w:rPr>
        <w:t>3.</w:t>
      </w:r>
      <w:r>
        <w:rPr>
          <w:szCs w:val="24"/>
          <w:lang w:eastAsia="lt-LT"/>
        </w:rPr>
        <w:tab/>
        <w:t>Priemonė įgyvendinama kasmet, numatant tam dalyvaujamojo biudžeto  priemonę  Savivaldybės strateginiame veiklos plane ir lėšas Savivaldybės biudžete. Visoms gimnazijoms skiriama vienoda lėšų suma.</w:t>
      </w:r>
    </w:p>
    <w:p w14:paraId="129D722E" w14:textId="77777777" w:rsidR="00A84F87" w:rsidRDefault="00A84F87" w:rsidP="00A84F87">
      <w:pPr>
        <w:tabs>
          <w:tab w:val="left" w:pos="1298"/>
          <w:tab w:val="left" w:pos="1418"/>
        </w:tabs>
        <w:ind w:firstLine="1134"/>
        <w:jc w:val="both"/>
        <w:rPr>
          <w:szCs w:val="24"/>
          <w:lang w:eastAsia="lt-LT"/>
        </w:rPr>
      </w:pPr>
      <w:r>
        <w:rPr>
          <w:szCs w:val="24"/>
          <w:lang w:eastAsia="lt-LT"/>
        </w:rPr>
        <w:t>4.</w:t>
      </w:r>
      <w:r>
        <w:rPr>
          <w:szCs w:val="24"/>
          <w:lang w:eastAsia="lt-LT"/>
        </w:rPr>
        <w:tab/>
        <w:t xml:space="preserve">Projektų įgyvendinimo trukmė –  ne ilgesnė nei iki einamųjų metų gruodžio 10 d. </w:t>
      </w:r>
    </w:p>
    <w:p w14:paraId="3D321C30" w14:textId="77777777" w:rsidR="00A84F87" w:rsidRDefault="00A84F87" w:rsidP="00A84F87">
      <w:pPr>
        <w:tabs>
          <w:tab w:val="left" w:pos="1298"/>
          <w:tab w:val="left" w:pos="1418"/>
        </w:tabs>
        <w:ind w:firstLine="1134"/>
        <w:jc w:val="both"/>
        <w:rPr>
          <w:szCs w:val="24"/>
          <w:lang w:eastAsia="lt-LT"/>
        </w:rPr>
      </w:pPr>
      <w:r>
        <w:rPr>
          <w:szCs w:val="24"/>
          <w:lang w:eastAsia="lt-LT"/>
        </w:rPr>
        <w:t>5.</w:t>
      </w:r>
      <w:r>
        <w:rPr>
          <w:szCs w:val="24"/>
          <w:lang w:eastAsia="lt-LT"/>
        </w:rPr>
        <w:tab/>
        <w:t>Apraše vartojamos sąvokos:</w:t>
      </w:r>
    </w:p>
    <w:p w14:paraId="4670303C" w14:textId="77777777" w:rsidR="00A84F87" w:rsidRDefault="00A84F87" w:rsidP="00A84F87">
      <w:pPr>
        <w:tabs>
          <w:tab w:val="left" w:pos="993"/>
          <w:tab w:val="left" w:pos="1560"/>
        </w:tabs>
        <w:ind w:firstLine="1134"/>
        <w:jc w:val="both"/>
        <w:rPr>
          <w:szCs w:val="24"/>
          <w:lang w:eastAsia="lt-LT"/>
        </w:rPr>
      </w:pPr>
      <w:r>
        <w:rPr>
          <w:szCs w:val="24"/>
          <w:lang w:eastAsia="lt-LT"/>
        </w:rPr>
        <w:t>5.1.</w:t>
      </w:r>
      <w:r>
        <w:rPr>
          <w:szCs w:val="24"/>
          <w:lang w:eastAsia="lt-LT"/>
        </w:rPr>
        <w:tab/>
      </w:r>
      <w:r>
        <w:rPr>
          <w:b/>
          <w:szCs w:val="24"/>
        </w:rPr>
        <w:t>Dalyvaujamasis biudžetas</w:t>
      </w:r>
      <w:r>
        <w:rPr>
          <w:szCs w:val="24"/>
        </w:rPr>
        <w:t xml:space="preserve"> – tai demokratiškas sprendimų priėmimo procesas gimnazijoje, kai galima kartu su bendruomene spręsti dėl viešųjų lėšų panaudojimo, kai bendruomenės nariai patys siūlo idėjas gimnazijai ir balsuodami renka labiausiai patikusias, o šios idėjos yra įgyvendinamos.</w:t>
      </w:r>
    </w:p>
    <w:p w14:paraId="58F73C9F" w14:textId="77777777" w:rsidR="00A84F87" w:rsidRDefault="00A84F87" w:rsidP="00A84F87">
      <w:pPr>
        <w:tabs>
          <w:tab w:val="left" w:pos="993"/>
          <w:tab w:val="left" w:pos="1560"/>
        </w:tabs>
        <w:ind w:firstLine="1134"/>
        <w:jc w:val="both"/>
        <w:rPr>
          <w:szCs w:val="24"/>
          <w:lang w:eastAsia="lt-LT"/>
        </w:rPr>
      </w:pPr>
      <w:r>
        <w:rPr>
          <w:szCs w:val="24"/>
          <w:lang w:eastAsia="lt-LT"/>
        </w:rPr>
        <w:t>5.2.</w:t>
      </w:r>
      <w:r>
        <w:rPr>
          <w:szCs w:val="24"/>
          <w:lang w:eastAsia="lt-LT"/>
        </w:rPr>
        <w:tab/>
      </w:r>
      <w:r>
        <w:rPr>
          <w:b/>
          <w:bCs/>
          <w:szCs w:val="24"/>
          <w:lang w:eastAsia="lt-LT"/>
        </w:rPr>
        <w:t>Projektų idėjų pasiūlymų vertinimo komisija</w:t>
      </w:r>
      <w:r>
        <w:rPr>
          <w:b/>
          <w:szCs w:val="24"/>
          <w:lang w:eastAsia="lt-LT"/>
        </w:rPr>
        <w:t xml:space="preserve"> </w:t>
      </w:r>
      <w:r>
        <w:rPr>
          <w:szCs w:val="24"/>
          <w:lang w:eastAsia="lt-LT"/>
        </w:rPr>
        <w:t>(toliau – Komisija) – priemonėje dalyvaujančios gimnazijos direktoriaus įsakymu sudaryta Komisija iš ne mažiau kaip 5 narių (gimnazijos administracijos darbuotojų ir mokytojų ir ne mažiau kaip 3 (ne jaunesnių kaip 14 metų)  gimnazijos mokinių savivaldos deleguotų atstovų) projektų administracinės atitikties vertinimui atlikti. Į Komisiją gali būti įtrauktas savivaldybės administracijos direktoriaus deleguotas atstovas.</w:t>
      </w:r>
    </w:p>
    <w:p w14:paraId="1FDD7CE6" w14:textId="77777777" w:rsidR="00A84F87" w:rsidRDefault="00A84F87" w:rsidP="00A84F87">
      <w:pPr>
        <w:tabs>
          <w:tab w:val="left" w:pos="993"/>
          <w:tab w:val="left" w:pos="1560"/>
        </w:tabs>
        <w:ind w:firstLine="1134"/>
        <w:jc w:val="both"/>
        <w:rPr>
          <w:szCs w:val="24"/>
          <w:lang w:eastAsia="lt-LT"/>
        </w:rPr>
      </w:pPr>
      <w:r>
        <w:rPr>
          <w:szCs w:val="24"/>
          <w:lang w:eastAsia="lt-LT"/>
        </w:rPr>
        <w:t>5.3.</w:t>
      </w:r>
      <w:r>
        <w:rPr>
          <w:szCs w:val="24"/>
          <w:lang w:eastAsia="lt-LT"/>
        </w:rPr>
        <w:tab/>
      </w:r>
      <w:r>
        <w:rPr>
          <w:b/>
          <w:szCs w:val="24"/>
        </w:rPr>
        <w:t>Mentoriai</w:t>
      </w:r>
      <w:r>
        <w:rPr>
          <w:szCs w:val="24"/>
        </w:rPr>
        <w:t xml:space="preserve"> – gimnazijos direktoriaus įsakymu paskirti mokytojai ir / ar administracijos darbuotojai, atsakingi už dalyvaujamojo biudžeto priemonės proceso įgyvendinimą, mokinių kuravimą mokinių dalyvaujamojo biudžeto projekto įgyvendinimo laikotarpiu gimnazijose.</w:t>
      </w:r>
    </w:p>
    <w:p w14:paraId="0F0D54EE" w14:textId="77777777" w:rsidR="00A84F87" w:rsidRDefault="00A84F87" w:rsidP="00A84F87">
      <w:pPr>
        <w:tabs>
          <w:tab w:val="left" w:pos="993"/>
          <w:tab w:val="left" w:pos="1560"/>
        </w:tabs>
        <w:ind w:firstLine="1134"/>
        <w:jc w:val="both"/>
        <w:rPr>
          <w:szCs w:val="24"/>
          <w:lang w:eastAsia="lt-LT"/>
        </w:rPr>
      </w:pPr>
      <w:r>
        <w:rPr>
          <w:szCs w:val="24"/>
          <w:lang w:eastAsia="lt-LT"/>
        </w:rPr>
        <w:t>5.4.</w:t>
      </w:r>
      <w:r>
        <w:rPr>
          <w:szCs w:val="24"/>
          <w:lang w:eastAsia="lt-LT"/>
        </w:rPr>
        <w:tab/>
      </w:r>
      <w:r>
        <w:rPr>
          <w:b/>
          <w:bCs/>
          <w:szCs w:val="24"/>
          <w:lang w:eastAsia="lt-LT"/>
        </w:rPr>
        <w:t>Projektas</w:t>
      </w:r>
      <w:r>
        <w:rPr>
          <w:bCs/>
          <w:szCs w:val="24"/>
          <w:lang w:eastAsia="lt-LT"/>
        </w:rPr>
        <w:t xml:space="preserve"> – laiko prasme apibrėžta nekomercinė, negeneruojanti pajamų kryptingos veiklos priemonių visuma, įgyvendinama vadovaujantis Aprašo nuostatomis.</w:t>
      </w:r>
    </w:p>
    <w:p w14:paraId="0D7FEBFB" w14:textId="77777777" w:rsidR="00A84F87" w:rsidRDefault="00A84F87" w:rsidP="00A84F87">
      <w:pPr>
        <w:tabs>
          <w:tab w:val="left" w:pos="993"/>
          <w:tab w:val="left" w:pos="1560"/>
        </w:tabs>
        <w:ind w:firstLine="1134"/>
        <w:jc w:val="both"/>
        <w:rPr>
          <w:szCs w:val="24"/>
          <w:lang w:eastAsia="lt-LT"/>
        </w:rPr>
      </w:pPr>
      <w:r>
        <w:rPr>
          <w:szCs w:val="24"/>
          <w:lang w:eastAsia="lt-LT"/>
        </w:rPr>
        <w:t>5.5.</w:t>
      </w:r>
      <w:r>
        <w:rPr>
          <w:szCs w:val="24"/>
          <w:lang w:eastAsia="lt-LT"/>
        </w:rPr>
        <w:tab/>
      </w:r>
      <w:r>
        <w:rPr>
          <w:b/>
          <w:szCs w:val="24"/>
          <w:lang w:eastAsia="lt-LT"/>
        </w:rPr>
        <w:t>Projekto idėjos pasiūlymas</w:t>
      </w:r>
      <w:r>
        <w:rPr>
          <w:szCs w:val="24"/>
          <w:lang w:eastAsia="lt-LT"/>
        </w:rPr>
        <w:t xml:space="preserve"> – pagal specialią formą parengtas dokumentas su priedais, kurį pateikia mokinys ar mokinių grupė, detaliai aprašydami projektą (Aprašo 1 priedas).</w:t>
      </w:r>
    </w:p>
    <w:p w14:paraId="7F8CB487" w14:textId="77777777" w:rsidR="00A84F87" w:rsidRDefault="00A84F87" w:rsidP="00A84F87">
      <w:pPr>
        <w:tabs>
          <w:tab w:val="left" w:pos="993"/>
        </w:tabs>
        <w:jc w:val="both"/>
        <w:rPr>
          <w:szCs w:val="24"/>
          <w:lang w:eastAsia="lt-LT"/>
        </w:rPr>
      </w:pPr>
    </w:p>
    <w:p w14:paraId="53F68FA9" w14:textId="77777777" w:rsidR="00A84F87" w:rsidRDefault="00A84F87" w:rsidP="00A84F87">
      <w:pPr>
        <w:jc w:val="center"/>
        <w:rPr>
          <w:b/>
          <w:bCs/>
          <w:szCs w:val="24"/>
          <w:lang w:eastAsia="lt-LT"/>
        </w:rPr>
      </w:pPr>
      <w:r>
        <w:rPr>
          <w:b/>
          <w:bCs/>
          <w:szCs w:val="24"/>
          <w:lang w:eastAsia="lt-LT"/>
        </w:rPr>
        <w:t>II SKYRIUS</w:t>
      </w:r>
    </w:p>
    <w:p w14:paraId="34F22089" w14:textId="77777777" w:rsidR="00A84F87" w:rsidRDefault="00A84F87" w:rsidP="00A84F87">
      <w:pPr>
        <w:jc w:val="center"/>
        <w:rPr>
          <w:b/>
          <w:bCs/>
          <w:szCs w:val="24"/>
          <w:lang w:eastAsia="lt-LT"/>
        </w:rPr>
      </w:pPr>
      <w:r>
        <w:rPr>
          <w:b/>
          <w:bCs/>
          <w:szCs w:val="24"/>
          <w:lang w:eastAsia="lt-LT"/>
        </w:rPr>
        <w:t>PROJEKTŲ PASIŪLYMŲ TEIKIMO TVARKA</w:t>
      </w:r>
    </w:p>
    <w:p w14:paraId="47D6EEF4" w14:textId="77777777" w:rsidR="00A84F87" w:rsidRDefault="00A84F87" w:rsidP="00A84F87">
      <w:pPr>
        <w:tabs>
          <w:tab w:val="left" w:pos="1298"/>
        </w:tabs>
        <w:jc w:val="both"/>
        <w:rPr>
          <w:szCs w:val="24"/>
          <w:lang w:eastAsia="lt-LT"/>
        </w:rPr>
      </w:pPr>
    </w:p>
    <w:p w14:paraId="1B99CF8C" w14:textId="77777777" w:rsidR="00A84F87" w:rsidRDefault="00A84F87" w:rsidP="00A84F87">
      <w:pPr>
        <w:tabs>
          <w:tab w:val="left" w:pos="1276"/>
          <w:tab w:val="left" w:pos="1418"/>
        </w:tabs>
        <w:ind w:firstLine="1134"/>
        <w:jc w:val="both"/>
        <w:rPr>
          <w:szCs w:val="24"/>
        </w:rPr>
      </w:pPr>
      <w:r>
        <w:rPr>
          <w:szCs w:val="24"/>
        </w:rPr>
        <w:t>6.</w:t>
      </w:r>
      <w:r>
        <w:rPr>
          <w:szCs w:val="24"/>
        </w:rPr>
        <w:tab/>
        <w:t>Gimnazijų mentoriai einamaisiais kalendoriniais metais ne vėliau kaip iki balandžio 20 d. pristato Aprašą ir informuoja mokinius apie galimybę teikti savo projektų pasiūlymus.</w:t>
      </w:r>
    </w:p>
    <w:p w14:paraId="76BBFD94" w14:textId="77777777" w:rsidR="00A84F87" w:rsidRDefault="00A84F87" w:rsidP="00A84F87">
      <w:pPr>
        <w:tabs>
          <w:tab w:val="left" w:pos="1276"/>
          <w:tab w:val="left" w:pos="1418"/>
        </w:tabs>
        <w:ind w:firstLine="1134"/>
        <w:jc w:val="both"/>
        <w:rPr>
          <w:szCs w:val="24"/>
        </w:rPr>
      </w:pPr>
      <w:r>
        <w:rPr>
          <w:szCs w:val="24"/>
        </w:rPr>
        <w:t>7.</w:t>
      </w:r>
      <w:r>
        <w:rPr>
          <w:szCs w:val="24"/>
        </w:rPr>
        <w:tab/>
        <w:t xml:space="preserve">Gimnazijos einamaisiais metais savo nustatytu laiku, bet ne vėliau kaip iki gegužės 1 d. skelbia kvietimą mokiniams teikti projektų pasiūlymus (toliau – Kvietimas). Kvietimas skelbiamas gimnazijų skelbimų lentoje, interneto svetainėje ir socialiniuose tinkluose. </w:t>
      </w:r>
    </w:p>
    <w:p w14:paraId="24FC2129" w14:textId="77777777" w:rsidR="00A84F87" w:rsidRDefault="00A84F87" w:rsidP="00A84F87">
      <w:pPr>
        <w:tabs>
          <w:tab w:val="left" w:pos="1276"/>
          <w:tab w:val="left" w:pos="1418"/>
        </w:tabs>
        <w:ind w:firstLine="1134"/>
        <w:jc w:val="both"/>
        <w:rPr>
          <w:szCs w:val="24"/>
        </w:rPr>
      </w:pPr>
      <w:r>
        <w:rPr>
          <w:szCs w:val="24"/>
        </w:rPr>
        <w:t>8.</w:t>
      </w:r>
      <w:r>
        <w:rPr>
          <w:szCs w:val="24"/>
        </w:rPr>
        <w:tab/>
      </w:r>
      <w:r>
        <w:rPr>
          <w:szCs w:val="24"/>
          <w:lang w:eastAsia="lt-LT"/>
        </w:rPr>
        <w:t>Projektų pasiūlymai teikiami vadovaujantis Aprašu  Kvietime nustatyta tvarka ir terminais</w:t>
      </w:r>
      <w:r>
        <w:rPr>
          <w:szCs w:val="24"/>
        </w:rPr>
        <w:t>, kurie turėtų būti ne trumpesni nei 10 (dešimt) kalendorinių dienų</w:t>
      </w:r>
      <w:r>
        <w:rPr>
          <w:szCs w:val="24"/>
          <w:lang w:eastAsia="lt-LT"/>
        </w:rPr>
        <w:t>.</w:t>
      </w:r>
    </w:p>
    <w:p w14:paraId="7790E840" w14:textId="77777777" w:rsidR="00A84F87" w:rsidRDefault="00A84F87" w:rsidP="00A84F87">
      <w:pPr>
        <w:tabs>
          <w:tab w:val="left" w:pos="1276"/>
          <w:tab w:val="left" w:pos="1418"/>
        </w:tabs>
        <w:ind w:firstLine="1134"/>
        <w:jc w:val="both"/>
        <w:rPr>
          <w:szCs w:val="24"/>
        </w:rPr>
      </w:pPr>
      <w:r>
        <w:rPr>
          <w:szCs w:val="24"/>
        </w:rPr>
        <w:lastRenderedPageBreak/>
        <w:t>9.</w:t>
      </w:r>
      <w:r>
        <w:rPr>
          <w:szCs w:val="24"/>
        </w:rPr>
        <w:tab/>
        <w:t>Gimnazijos mokinys(-ė) ar mokinių komandos (nuo 14 metų amžiaus) Kvietime nustatyta tvarka ir terminais pateikia užpildytą projekto pasiūlymo formą (Aprašo 1 priedas).</w:t>
      </w:r>
    </w:p>
    <w:p w14:paraId="0D2ACE99" w14:textId="77777777" w:rsidR="00A84F87" w:rsidRDefault="00A84F87" w:rsidP="00A84F87">
      <w:pPr>
        <w:tabs>
          <w:tab w:val="left" w:pos="1298"/>
          <w:tab w:val="left" w:pos="1418"/>
          <w:tab w:val="left" w:pos="1560"/>
        </w:tabs>
        <w:ind w:firstLine="1134"/>
        <w:jc w:val="both"/>
        <w:rPr>
          <w:szCs w:val="24"/>
        </w:rPr>
      </w:pPr>
      <w:r>
        <w:rPr>
          <w:szCs w:val="24"/>
        </w:rPr>
        <w:t>10.</w:t>
      </w:r>
      <w:r>
        <w:rPr>
          <w:szCs w:val="24"/>
        </w:rPr>
        <w:tab/>
        <w:t>Būtinieji reikalavimai projekto pasiūlymui:</w:t>
      </w:r>
    </w:p>
    <w:p w14:paraId="3E447410" w14:textId="77777777" w:rsidR="00A84F87" w:rsidRDefault="00A84F87" w:rsidP="00A84F87">
      <w:pPr>
        <w:tabs>
          <w:tab w:val="left" w:pos="1134"/>
          <w:tab w:val="left" w:pos="1418"/>
          <w:tab w:val="left" w:pos="1701"/>
        </w:tabs>
        <w:ind w:firstLine="1134"/>
        <w:jc w:val="both"/>
        <w:rPr>
          <w:szCs w:val="24"/>
        </w:rPr>
      </w:pPr>
      <w:r>
        <w:rPr>
          <w:szCs w:val="24"/>
        </w:rPr>
        <w:t>10.1.</w:t>
      </w:r>
      <w:r>
        <w:rPr>
          <w:szCs w:val="24"/>
        </w:rPr>
        <w:tab/>
      </w:r>
      <w:r>
        <w:rPr>
          <w:szCs w:val="24"/>
          <w:lang w:eastAsia="lt-LT"/>
        </w:rPr>
        <w:t>pasiūlymai turi būti skirti visai gimnazijos bendruomenei (netradicinių ugdymo aplinkų, poilsio ir interaktyvių erdvių įrengimas ar tobulinimas, ugdymo(</w:t>
      </w:r>
      <w:proofErr w:type="spellStart"/>
      <w:r>
        <w:rPr>
          <w:szCs w:val="24"/>
          <w:lang w:eastAsia="lt-LT"/>
        </w:rPr>
        <w:t>si</w:t>
      </w:r>
      <w:proofErr w:type="spellEnd"/>
      <w:r>
        <w:rPr>
          <w:szCs w:val="24"/>
          <w:lang w:eastAsia="lt-LT"/>
        </w:rPr>
        <w:t>) priemonių įsigijimas ir pan.);</w:t>
      </w:r>
    </w:p>
    <w:p w14:paraId="6325514B" w14:textId="77777777" w:rsidR="00A84F87" w:rsidRDefault="00A84F87" w:rsidP="00A84F87">
      <w:pPr>
        <w:tabs>
          <w:tab w:val="left" w:pos="1134"/>
          <w:tab w:val="left" w:pos="1418"/>
          <w:tab w:val="left" w:pos="1701"/>
        </w:tabs>
        <w:ind w:firstLine="1134"/>
        <w:jc w:val="both"/>
        <w:rPr>
          <w:szCs w:val="24"/>
        </w:rPr>
      </w:pPr>
      <w:r>
        <w:rPr>
          <w:szCs w:val="24"/>
        </w:rPr>
        <w:t>10.2.</w:t>
      </w:r>
      <w:r>
        <w:rPr>
          <w:szCs w:val="24"/>
        </w:rPr>
        <w:tab/>
        <w:t>turi būti orientuoti į tai, ko gimnazijoje dar nėra, arba į tai, ką gimnazija jau turi, bet reikia atnaujinti;</w:t>
      </w:r>
    </w:p>
    <w:p w14:paraId="29AC8F07" w14:textId="77777777" w:rsidR="00A84F87" w:rsidRDefault="00A84F87" w:rsidP="00A84F87">
      <w:pPr>
        <w:tabs>
          <w:tab w:val="left" w:pos="1134"/>
          <w:tab w:val="left" w:pos="1418"/>
          <w:tab w:val="left" w:pos="1701"/>
        </w:tabs>
        <w:ind w:firstLine="1134"/>
        <w:jc w:val="both"/>
        <w:rPr>
          <w:szCs w:val="24"/>
        </w:rPr>
      </w:pPr>
      <w:r>
        <w:rPr>
          <w:szCs w:val="24"/>
        </w:rPr>
        <w:t>10.3.</w:t>
      </w:r>
      <w:r>
        <w:rPr>
          <w:szCs w:val="24"/>
        </w:rPr>
        <w:tab/>
        <w:t xml:space="preserve"> projekto įgyvendinimo vertė neturi viršyti 1000 eurų;</w:t>
      </w:r>
    </w:p>
    <w:p w14:paraId="5BF7BEC8" w14:textId="77777777" w:rsidR="00A84F87" w:rsidRDefault="00A84F87" w:rsidP="00A84F87">
      <w:pPr>
        <w:tabs>
          <w:tab w:val="left" w:pos="1134"/>
          <w:tab w:val="left" w:pos="1418"/>
          <w:tab w:val="left" w:pos="1701"/>
        </w:tabs>
        <w:ind w:firstLine="1134"/>
        <w:jc w:val="both"/>
        <w:rPr>
          <w:szCs w:val="24"/>
        </w:rPr>
      </w:pPr>
      <w:r>
        <w:rPr>
          <w:szCs w:val="24"/>
        </w:rPr>
        <w:t>10.4.</w:t>
      </w:r>
      <w:r>
        <w:rPr>
          <w:szCs w:val="24"/>
        </w:rPr>
        <w:tab/>
      </w:r>
      <w:r>
        <w:rPr>
          <w:szCs w:val="24"/>
          <w:lang w:eastAsia="lt-LT"/>
        </w:rPr>
        <w:t>turi būti nereikalaujantys išlaikymo išlaidų ar papildomos apmokamos darbo jėgos jiems įgyvendinti, aptarnauti ir kt.;</w:t>
      </w:r>
    </w:p>
    <w:p w14:paraId="4A5EE42F" w14:textId="77777777" w:rsidR="00A84F87" w:rsidRDefault="00A84F87" w:rsidP="00A84F87">
      <w:pPr>
        <w:tabs>
          <w:tab w:val="left" w:pos="1134"/>
          <w:tab w:val="left" w:pos="1418"/>
          <w:tab w:val="left" w:pos="1701"/>
        </w:tabs>
        <w:ind w:firstLine="1134"/>
        <w:jc w:val="both"/>
        <w:rPr>
          <w:szCs w:val="24"/>
        </w:rPr>
      </w:pPr>
      <w:r>
        <w:rPr>
          <w:szCs w:val="24"/>
        </w:rPr>
        <w:t>10.5.</w:t>
      </w:r>
      <w:r>
        <w:rPr>
          <w:szCs w:val="24"/>
        </w:rPr>
        <w:tab/>
      </w:r>
      <w:r>
        <w:rPr>
          <w:szCs w:val="24"/>
          <w:lang w:eastAsia="lt-LT"/>
        </w:rPr>
        <w:t>turi būti nekomerciniai.</w:t>
      </w:r>
    </w:p>
    <w:p w14:paraId="3564BDA2" w14:textId="77777777" w:rsidR="00A84F87" w:rsidRDefault="00A84F87" w:rsidP="00A84F87">
      <w:pPr>
        <w:tabs>
          <w:tab w:val="left" w:pos="1134"/>
          <w:tab w:val="left" w:pos="1418"/>
          <w:tab w:val="left" w:pos="1560"/>
        </w:tabs>
        <w:ind w:firstLine="1134"/>
        <w:jc w:val="both"/>
        <w:rPr>
          <w:szCs w:val="24"/>
        </w:rPr>
      </w:pPr>
      <w:r>
        <w:rPr>
          <w:szCs w:val="24"/>
        </w:rPr>
        <w:t>11.</w:t>
      </w:r>
      <w:r>
        <w:rPr>
          <w:szCs w:val="24"/>
        </w:rPr>
        <w:tab/>
      </w:r>
      <w:r>
        <w:rPr>
          <w:szCs w:val="24"/>
          <w:lang w:eastAsia="lt-LT"/>
        </w:rPr>
        <w:t>Konsultaciją ir metodinę pagalbą gimnazijoms teikia savivaldybės administracijos jaunimo reikalų koordinatorius, savivaldybės administracijos Švietimo ir kultūros skyrius.</w:t>
      </w:r>
    </w:p>
    <w:p w14:paraId="74CBD287" w14:textId="77777777" w:rsidR="00A84F87" w:rsidRDefault="00A84F87" w:rsidP="00A84F87">
      <w:pPr>
        <w:tabs>
          <w:tab w:val="left" w:pos="1298"/>
        </w:tabs>
        <w:ind w:firstLine="1134"/>
        <w:jc w:val="both"/>
        <w:rPr>
          <w:szCs w:val="24"/>
        </w:rPr>
      </w:pPr>
    </w:p>
    <w:p w14:paraId="4A588DB6" w14:textId="77777777" w:rsidR="00A84F87" w:rsidRDefault="00A84F87" w:rsidP="00A84F87">
      <w:pPr>
        <w:keepNext/>
        <w:jc w:val="center"/>
        <w:rPr>
          <w:b/>
          <w:szCs w:val="24"/>
          <w:lang w:eastAsia="lt-LT"/>
        </w:rPr>
      </w:pPr>
      <w:r>
        <w:rPr>
          <w:b/>
          <w:bCs/>
          <w:szCs w:val="24"/>
          <w:lang w:eastAsia="lt-LT"/>
        </w:rPr>
        <w:t>III SKYRIUS</w:t>
      </w:r>
    </w:p>
    <w:p w14:paraId="424164F2" w14:textId="77777777" w:rsidR="00A84F87" w:rsidRDefault="00A84F87" w:rsidP="00A84F87">
      <w:pPr>
        <w:keepNext/>
        <w:jc w:val="center"/>
        <w:rPr>
          <w:b/>
          <w:bCs/>
          <w:szCs w:val="24"/>
          <w:lang w:eastAsia="lt-LT"/>
        </w:rPr>
      </w:pPr>
      <w:r>
        <w:rPr>
          <w:b/>
          <w:bCs/>
          <w:szCs w:val="24"/>
          <w:lang w:eastAsia="lt-LT"/>
        </w:rPr>
        <w:t>PROJEKTŲ PASIŪLYMŲ VERTINIMAS IR ATRANKA</w:t>
      </w:r>
    </w:p>
    <w:p w14:paraId="61CA6BFB" w14:textId="77777777" w:rsidR="00A84F87" w:rsidRDefault="00A84F87" w:rsidP="00A84F87">
      <w:pPr>
        <w:keepNext/>
        <w:jc w:val="center"/>
        <w:rPr>
          <w:b/>
          <w:bCs/>
          <w:szCs w:val="24"/>
          <w:lang w:eastAsia="lt-LT"/>
        </w:rPr>
      </w:pPr>
    </w:p>
    <w:p w14:paraId="2D9D74BF" w14:textId="77777777" w:rsidR="00A84F87" w:rsidRDefault="00A84F87" w:rsidP="00A84F87">
      <w:pPr>
        <w:tabs>
          <w:tab w:val="left" w:pos="1298"/>
          <w:tab w:val="left" w:pos="1418"/>
          <w:tab w:val="left" w:pos="1560"/>
        </w:tabs>
        <w:ind w:firstLine="1134"/>
        <w:jc w:val="both"/>
        <w:rPr>
          <w:szCs w:val="24"/>
        </w:rPr>
      </w:pPr>
      <w:r>
        <w:rPr>
          <w:szCs w:val="24"/>
        </w:rPr>
        <w:t>12.</w:t>
      </w:r>
      <w:r>
        <w:rPr>
          <w:szCs w:val="24"/>
        </w:rPr>
        <w:tab/>
        <w:t>Pagal Kvietime nustatytas sąlygas pateikti projektų pasiūlymai vertinami pasibaigus priėmimo terminui.</w:t>
      </w:r>
    </w:p>
    <w:p w14:paraId="0C9480D5" w14:textId="77777777" w:rsidR="00A84F87" w:rsidRDefault="00A84F87" w:rsidP="00A84F87">
      <w:pPr>
        <w:tabs>
          <w:tab w:val="left" w:pos="1298"/>
          <w:tab w:val="left" w:pos="1418"/>
          <w:tab w:val="left" w:pos="1560"/>
        </w:tabs>
        <w:ind w:firstLine="1134"/>
        <w:jc w:val="both"/>
        <w:rPr>
          <w:szCs w:val="24"/>
        </w:rPr>
      </w:pPr>
      <w:r>
        <w:rPr>
          <w:szCs w:val="24"/>
        </w:rPr>
        <w:t>13.</w:t>
      </w:r>
      <w:r>
        <w:rPr>
          <w:szCs w:val="24"/>
        </w:rPr>
        <w:tab/>
        <w:t>Pateiktų projektų pasiūlymų vertinimas vyksta dviem etapais:</w:t>
      </w:r>
    </w:p>
    <w:p w14:paraId="381F1CC2" w14:textId="77777777" w:rsidR="00A84F87" w:rsidRDefault="00A84F87" w:rsidP="00A84F87">
      <w:pPr>
        <w:tabs>
          <w:tab w:val="left" w:pos="1298"/>
          <w:tab w:val="left" w:pos="1418"/>
          <w:tab w:val="left" w:pos="1701"/>
        </w:tabs>
        <w:ind w:firstLine="1134"/>
        <w:jc w:val="both"/>
        <w:rPr>
          <w:szCs w:val="24"/>
        </w:rPr>
      </w:pPr>
      <w:r>
        <w:rPr>
          <w:szCs w:val="24"/>
        </w:rPr>
        <w:t>13.1.</w:t>
      </w:r>
      <w:r>
        <w:rPr>
          <w:szCs w:val="24"/>
        </w:rPr>
        <w:tab/>
        <w:t>Administracinės atitikties vertinimas.</w:t>
      </w:r>
    </w:p>
    <w:p w14:paraId="1C9F0CDB" w14:textId="77777777" w:rsidR="00A84F87" w:rsidRDefault="00A84F87" w:rsidP="00A84F87">
      <w:pPr>
        <w:tabs>
          <w:tab w:val="left" w:pos="1298"/>
          <w:tab w:val="left" w:pos="1418"/>
          <w:tab w:val="left" w:pos="1701"/>
        </w:tabs>
        <w:ind w:firstLine="1134"/>
        <w:jc w:val="both"/>
        <w:rPr>
          <w:szCs w:val="24"/>
        </w:rPr>
      </w:pPr>
      <w:r>
        <w:rPr>
          <w:szCs w:val="24"/>
        </w:rPr>
        <w:t>13.2.</w:t>
      </w:r>
      <w:r>
        <w:rPr>
          <w:szCs w:val="24"/>
        </w:rPr>
        <w:tab/>
        <w:t>Gimnazijos mokinių nuo 14 metų amžiaus balsavimas už pateiktus projektus gimnazijoje.</w:t>
      </w:r>
    </w:p>
    <w:p w14:paraId="1CBCE0E3" w14:textId="77777777" w:rsidR="00A84F87" w:rsidRDefault="00A84F87" w:rsidP="00A84F87">
      <w:pPr>
        <w:tabs>
          <w:tab w:val="left" w:pos="1298"/>
          <w:tab w:val="left" w:pos="1418"/>
          <w:tab w:val="left" w:pos="1560"/>
        </w:tabs>
        <w:ind w:firstLine="1134"/>
        <w:jc w:val="both"/>
        <w:rPr>
          <w:szCs w:val="24"/>
        </w:rPr>
      </w:pPr>
      <w:r>
        <w:rPr>
          <w:szCs w:val="24"/>
        </w:rPr>
        <w:t>14.</w:t>
      </w:r>
      <w:r>
        <w:rPr>
          <w:szCs w:val="24"/>
        </w:rPr>
        <w:tab/>
        <w:t xml:space="preserve">Projektų administracinės atitikties vertinimą per 5 darbo dienas nuo Kvietime nurodytos paskutinės projektų pasiūlymų pateikimo dienos atlieka Komisija. </w:t>
      </w:r>
    </w:p>
    <w:p w14:paraId="150C2834" w14:textId="77777777" w:rsidR="00A84F87" w:rsidRDefault="00A84F87" w:rsidP="00A84F87">
      <w:pPr>
        <w:tabs>
          <w:tab w:val="left" w:pos="1298"/>
          <w:tab w:val="left" w:pos="1418"/>
          <w:tab w:val="left" w:pos="1560"/>
          <w:tab w:val="left" w:pos="1701"/>
        </w:tabs>
        <w:ind w:firstLine="1134"/>
        <w:jc w:val="both"/>
        <w:rPr>
          <w:szCs w:val="24"/>
        </w:rPr>
      </w:pPr>
      <w:r>
        <w:rPr>
          <w:szCs w:val="24"/>
        </w:rPr>
        <w:t>14.1.</w:t>
      </w:r>
      <w:r>
        <w:rPr>
          <w:szCs w:val="24"/>
        </w:rPr>
        <w:tab/>
        <w:t>Komisijai vadovauja pirmininkas, Komisijos posėdžius protokoluoja sekretorius. Komisijos pirmininkas ir sekretorius išrenkami pirmojo posėdžio metu.</w:t>
      </w:r>
    </w:p>
    <w:p w14:paraId="0E6F0E2A" w14:textId="77777777" w:rsidR="00A84F87" w:rsidRDefault="00A84F87" w:rsidP="00A84F87">
      <w:pPr>
        <w:tabs>
          <w:tab w:val="left" w:pos="1298"/>
          <w:tab w:val="left" w:pos="1418"/>
          <w:tab w:val="left" w:pos="1560"/>
          <w:tab w:val="left" w:pos="1701"/>
        </w:tabs>
        <w:ind w:firstLine="1134"/>
        <w:jc w:val="both"/>
        <w:rPr>
          <w:szCs w:val="24"/>
        </w:rPr>
      </w:pPr>
      <w:r>
        <w:rPr>
          <w:szCs w:val="24"/>
        </w:rPr>
        <w:t>14.2.</w:t>
      </w:r>
      <w:r>
        <w:rPr>
          <w:szCs w:val="24"/>
        </w:rPr>
        <w:tab/>
        <w:t xml:space="preserve"> Komisija sprendimus priima balsų dauguma, jeigu balsai pasiskirsto po lygiai, lemiamą balsą turi pirmininkas. Komisijos posėdžių protokolus pasirašo pirmininkas ir sekretorius. </w:t>
      </w:r>
    </w:p>
    <w:p w14:paraId="557F085F" w14:textId="77777777" w:rsidR="00A84F87" w:rsidRDefault="00A84F87" w:rsidP="00A84F87">
      <w:pPr>
        <w:tabs>
          <w:tab w:val="left" w:pos="1298"/>
          <w:tab w:val="left" w:pos="1418"/>
          <w:tab w:val="left" w:pos="1560"/>
          <w:tab w:val="left" w:pos="1701"/>
        </w:tabs>
        <w:ind w:firstLine="1134"/>
        <w:jc w:val="both"/>
        <w:rPr>
          <w:szCs w:val="24"/>
        </w:rPr>
      </w:pPr>
      <w:r>
        <w:rPr>
          <w:szCs w:val="24"/>
        </w:rPr>
        <w:t>14.3.</w:t>
      </w:r>
      <w:r>
        <w:rPr>
          <w:szCs w:val="24"/>
        </w:rPr>
        <w:tab/>
        <w:t>Administracinės atitikties vertinimo metu įvertinama, ar:</w:t>
      </w:r>
    </w:p>
    <w:p w14:paraId="0570F750" w14:textId="77777777" w:rsidR="00A84F87" w:rsidRDefault="00A84F87" w:rsidP="00A84F87">
      <w:pPr>
        <w:tabs>
          <w:tab w:val="left" w:pos="1298"/>
          <w:tab w:val="left" w:pos="1418"/>
        </w:tabs>
        <w:ind w:firstLine="1134"/>
        <w:jc w:val="both"/>
        <w:rPr>
          <w:szCs w:val="24"/>
        </w:rPr>
      </w:pPr>
      <w:r>
        <w:rPr>
          <w:szCs w:val="24"/>
          <w:lang w:eastAsia="lt-LT"/>
        </w:rPr>
        <w:t xml:space="preserve">14.3.1. projekto pasiūlymas parengtas pagal Aprašo 1 priedą; </w:t>
      </w:r>
    </w:p>
    <w:p w14:paraId="59CC6086" w14:textId="77777777" w:rsidR="00A84F87" w:rsidRDefault="00A84F87" w:rsidP="00A84F87">
      <w:pPr>
        <w:tabs>
          <w:tab w:val="left" w:pos="1298"/>
          <w:tab w:val="left" w:pos="1418"/>
        </w:tabs>
        <w:ind w:firstLine="1134"/>
        <w:jc w:val="both"/>
        <w:rPr>
          <w:szCs w:val="24"/>
        </w:rPr>
      </w:pPr>
      <w:r>
        <w:rPr>
          <w:szCs w:val="24"/>
        </w:rPr>
        <w:t>14.3.2. projekto pasiūlyme pateiktas išlaidų pagrįstumas yra realus (</w:t>
      </w:r>
      <w:r>
        <w:rPr>
          <w:rFonts w:eastAsia="Lucida Sans Unicode" w:cs="Mangal"/>
          <w:kern w:val="3"/>
          <w:szCs w:val="24"/>
          <w:lang w:eastAsia="zh-CN" w:bidi="hi-IN"/>
        </w:rPr>
        <w:t>atitinka vidutines rinkos kainas)</w:t>
      </w:r>
      <w:r>
        <w:rPr>
          <w:szCs w:val="24"/>
        </w:rPr>
        <w:t>, skirtas projekto rezultatams pasiekti;</w:t>
      </w:r>
    </w:p>
    <w:p w14:paraId="109FD1D2" w14:textId="77777777" w:rsidR="00A84F87" w:rsidRDefault="00A84F87" w:rsidP="00A84F87">
      <w:pPr>
        <w:tabs>
          <w:tab w:val="left" w:pos="1298"/>
          <w:tab w:val="left" w:pos="1418"/>
        </w:tabs>
        <w:ind w:firstLine="1134"/>
        <w:jc w:val="both"/>
        <w:rPr>
          <w:szCs w:val="24"/>
        </w:rPr>
      </w:pPr>
      <w:r>
        <w:rPr>
          <w:szCs w:val="24"/>
        </w:rPr>
        <w:t>14.3.3. projekto pasiūlymas atitinka Aprašo 10 punkte numatytus reikalavimus;</w:t>
      </w:r>
    </w:p>
    <w:p w14:paraId="5E41104C" w14:textId="77777777" w:rsidR="00A84F87" w:rsidRDefault="00A84F87" w:rsidP="00A84F87">
      <w:pPr>
        <w:tabs>
          <w:tab w:val="left" w:pos="1298"/>
          <w:tab w:val="left" w:pos="1418"/>
        </w:tabs>
        <w:ind w:firstLine="1134"/>
        <w:jc w:val="both"/>
        <w:rPr>
          <w:szCs w:val="24"/>
        </w:rPr>
      </w:pPr>
      <w:r>
        <w:rPr>
          <w:szCs w:val="24"/>
        </w:rPr>
        <w:t xml:space="preserve">14.3.4. projektuose numatytos įsigyti prekės pagal teisės aktus gali būti naudojamos mokyklos patalpose ir erdvėse ir nėra nurodytos kaip draudžiamos. </w:t>
      </w:r>
    </w:p>
    <w:p w14:paraId="011B177E" w14:textId="77777777" w:rsidR="00A84F87" w:rsidRDefault="00A84F87" w:rsidP="00A84F87">
      <w:pPr>
        <w:tabs>
          <w:tab w:val="left" w:pos="1298"/>
          <w:tab w:val="left" w:pos="1418"/>
          <w:tab w:val="left" w:pos="1560"/>
        </w:tabs>
        <w:ind w:firstLine="1134"/>
        <w:jc w:val="both"/>
        <w:rPr>
          <w:szCs w:val="24"/>
        </w:rPr>
      </w:pPr>
      <w:r>
        <w:rPr>
          <w:szCs w:val="24"/>
        </w:rPr>
        <w:t>15.</w:t>
      </w:r>
      <w:r>
        <w:rPr>
          <w:szCs w:val="24"/>
        </w:rPr>
        <w:tab/>
        <w:t>Iš visų projektų pasiūlymų, atitinkančių Aprašo 14.3.1–14.3.4</w:t>
      </w:r>
      <w:r>
        <w:rPr>
          <w:color w:val="000000"/>
          <w:szCs w:val="24"/>
        </w:rPr>
        <w:t xml:space="preserve"> papunkčiuose </w:t>
      </w:r>
      <w:r>
        <w:rPr>
          <w:szCs w:val="24"/>
        </w:rPr>
        <w:t xml:space="preserve">nurodytus reikalavimus, sudaromas atrinktų projektų sąrašas, kurį tvirtina gimnazijos direktorius. </w:t>
      </w:r>
    </w:p>
    <w:p w14:paraId="0760F520" w14:textId="77777777" w:rsidR="00A84F87" w:rsidRDefault="00A84F87" w:rsidP="00A84F87">
      <w:pPr>
        <w:tabs>
          <w:tab w:val="left" w:pos="1298"/>
          <w:tab w:val="left" w:pos="1418"/>
          <w:tab w:val="left" w:pos="1560"/>
        </w:tabs>
        <w:ind w:firstLine="1134"/>
        <w:jc w:val="both"/>
        <w:rPr>
          <w:szCs w:val="24"/>
        </w:rPr>
      </w:pPr>
      <w:r>
        <w:rPr>
          <w:szCs w:val="24"/>
        </w:rPr>
        <w:t>16.</w:t>
      </w:r>
      <w:r>
        <w:rPr>
          <w:szCs w:val="24"/>
        </w:rPr>
        <w:tab/>
      </w:r>
      <w:r>
        <w:rPr>
          <w:iCs/>
          <w:szCs w:val="24"/>
        </w:rPr>
        <w:t>Projektų sąrašas (projekto pavadinimas, trumpas projekto tikslas, aprašymas ir prašoma suma) skelbiamas gimnazijos skelbimų lentoje, interneto svetainėje ir socialiniuose tinkluose.</w:t>
      </w:r>
    </w:p>
    <w:p w14:paraId="2DA87085" w14:textId="77777777" w:rsidR="00A84F87" w:rsidRDefault="00A84F87" w:rsidP="00A84F87">
      <w:pPr>
        <w:tabs>
          <w:tab w:val="left" w:pos="1298"/>
          <w:tab w:val="left" w:pos="1560"/>
        </w:tabs>
        <w:ind w:firstLine="1134"/>
        <w:jc w:val="both"/>
        <w:rPr>
          <w:szCs w:val="24"/>
        </w:rPr>
      </w:pPr>
      <w:r>
        <w:rPr>
          <w:szCs w:val="24"/>
        </w:rPr>
        <w:t>17.</w:t>
      </w:r>
      <w:r>
        <w:rPr>
          <w:szCs w:val="24"/>
        </w:rPr>
        <w:tab/>
        <w:t xml:space="preserve">Per 5 dienas nuo projektų sąrašo paskelbimo dienos gimnazijos administracija organizuoja viešą projektų pristatymą gimnazijoje (visuotinis susirinkimas, nuotolinis būdas, kita virtuali erdvė). Mokiniams ir mokinių grupėms  sudaromos sąlygos iki 10 min. pristatyti savo projektus (nuotraukos, brėžiniai, piešiniai ir pan.). </w:t>
      </w:r>
    </w:p>
    <w:p w14:paraId="31F15D85" w14:textId="77777777" w:rsidR="00A84F87" w:rsidRDefault="00A84F87" w:rsidP="00A84F87">
      <w:pPr>
        <w:tabs>
          <w:tab w:val="left" w:pos="1298"/>
          <w:tab w:val="left" w:pos="1560"/>
        </w:tabs>
        <w:ind w:firstLine="1134"/>
        <w:jc w:val="both"/>
        <w:rPr>
          <w:szCs w:val="24"/>
        </w:rPr>
      </w:pPr>
      <w:r>
        <w:rPr>
          <w:szCs w:val="24"/>
        </w:rPr>
        <w:t>18.</w:t>
      </w:r>
      <w:r>
        <w:rPr>
          <w:szCs w:val="24"/>
        </w:rPr>
        <w:tab/>
        <w:t xml:space="preserve">Po projektų  pristatymų ir aptarimų gimnazijos pasirinktu būdu ne jaunesni nei 14 metų mokiniai kviečiami balsuoti ir išrinkti aktualiausius, gimnazijos bendruomenei reikšmingiausius projektus. </w:t>
      </w:r>
    </w:p>
    <w:p w14:paraId="139D862E" w14:textId="77777777" w:rsidR="00A84F87" w:rsidRDefault="00A84F87" w:rsidP="00A84F87">
      <w:pPr>
        <w:tabs>
          <w:tab w:val="left" w:pos="1298"/>
          <w:tab w:val="left" w:pos="1560"/>
        </w:tabs>
        <w:ind w:firstLine="1134"/>
        <w:jc w:val="both"/>
        <w:rPr>
          <w:szCs w:val="24"/>
        </w:rPr>
      </w:pPr>
      <w:r>
        <w:rPr>
          <w:szCs w:val="24"/>
        </w:rPr>
        <w:t>19.</w:t>
      </w:r>
      <w:r>
        <w:rPr>
          <w:szCs w:val="24"/>
        </w:rPr>
        <w:tab/>
        <w:t>Atsižvelgdamas į gimnazijai skirtas lėšas, gimnazijos direktorius tvirtina daugiausia balsų surinkusius projektus. Informacija apie projektus skelbiama gimnazijos skelbimų lentoje, interneto svetainėje, socialiniuose tinkluose ir kitose informacinėse priemonėse.</w:t>
      </w:r>
    </w:p>
    <w:p w14:paraId="1D316027" w14:textId="77777777" w:rsidR="00A84F87" w:rsidRDefault="00A84F87" w:rsidP="00A84F87">
      <w:pPr>
        <w:tabs>
          <w:tab w:val="left" w:pos="1298"/>
        </w:tabs>
        <w:ind w:firstLine="1134"/>
        <w:jc w:val="both"/>
        <w:rPr>
          <w:szCs w:val="24"/>
        </w:rPr>
      </w:pPr>
    </w:p>
    <w:p w14:paraId="0A42744D" w14:textId="77777777" w:rsidR="00A84F87" w:rsidRDefault="00A84F87" w:rsidP="00A84F87">
      <w:pPr>
        <w:jc w:val="center"/>
        <w:rPr>
          <w:b/>
          <w:bCs/>
          <w:szCs w:val="24"/>
          <w:lang w:eastAsia="lt-LT"/>
        </w:rPr>
      </w:pPr>
      <w:r>
        <w:rPr>
          <w:b/>
          <w:bCs/>
          <w:szCs w:val="24"/>
          <w:lang w:eastAsia="lt-LT"/>
        </w:rPr>
        <w:t>IV SKYRIUS</w:t>
      </w:r>
    </w:p>
    <w:p w14:paraId="32746BAD" w14:textId="77777777" w:rsidR="00A84F87" w:rsidRDefault="00A84F87" w:rsidP="00A84F87">
      <w:pPr>
        <w:jc w:val="center"/>
        <w:rPr>
          <w:b/>
          <w:bCs/>
          <w:szCs w:val="24"/>
          <w:lang w:eastAsia="lt-LT"/>
        </w:rPr>
      </w:pPr>
      <w:r>
        <w:rPr>
          <w:b/>
          <w:bCs/>
          <w:szCs w:val="24"/>
          <w:lang w:eastAsia="lt-LT"/>
        </w:rPr>
        <w:t>PROJEKTŲ ĮGYVENDINIMAS, FINANSAVIMAS IR ATSISKAITYMAS</w:t>
      </w:r>
    </w:p>
    <w:p w14:paraId="3753A8CC" w14:textId="77777777" w:rsidR="00A84F87" w:rsidRDefault="00A84F87" w:rsidP="00A84F87">
      <w:pPr>
        <w:tabs>
          <w:tab w:val="left" w:pos="1298"/>
        </w:tabs>
        <w:jc w:val="both"/>
        <w:rPr>
          <w:szCs w:val="24"/>
        </w:rPr>
      </w:pPr>
    </w:p>
    <w:p w14:paraId="1F7F6D3F" w14:textId="77777777" w:rsidR="00A84F87" w:rsidRDefault="00A84F87" w:rsidP="00A84F87">
      <w:pPr>
        <w:tabs>
          <w:tab w:val="left" w:pos="1298"/>
          <w:tab w:val="left" w:pos="1418"/>
          <w:tab w:val="left" w:pos="1560"/>
        </w:tabs>
        <w:ind w:firstLine="1134"/>
        <w:jc w:val="both"/>
        <w:rPr>
          <w:szCs w:val="24"/>
        </w:rPr>
      </w:pPr>
      <w:r>
        <w:rPr>
          <w:szCs w:val="24"/>
        </w:rPr>
        <w:t>20.</w:t>
      </w:r>
      <w:r>
        <w:rPr>
          <w:szCs w:val="24"/>
        </w:rPr>
        <w:tab/>
        <w:t xml:space="preserve">Atrinktam projektui įgyvendinti gimnazijos direktoriaus įsakymu sudaroma projekto įgyvendinimo darbo grupė iš gimnazijos mentoriaus, kitų deleguotų administracijos darbuotojų ir projekto pareiškėjų. </w:t>
      </w:r>
    </w:p>
    <w:p w14:paraId="768EBE7C" w14:textId="77777777" w:rsidR="00A84F87" w:rsidRDefault="00A84F87" w:rsidP="00A84F87">
      <w:pPr>
        <w:tabs>
          <w:tab w:val="left" w:pos="1298"/>
          <w:tab w:val="left" w:pos="1418"/>
          <w:tab w:val="left" w:pos="1560"/>
        </w:tabs>
        <w:ind w:firstLine="1134"/>
        <w:jc w:val="both"/>
        <w:rPr>
          <w:szCs w:val="24"/>
        </w:rPr>
      </w:pPr>
      <w:r>
        <w:rPr>
          <w:szCs w:val="24"/>
        </w:rPr>
        <w:t>21.</w:t>
      </w:r>
      <w:r>
        <w:rPr>
          <w:szCs w:val="24"/>
        </w:rPr>
        <w:tab/>
        <w:t xml:space="preserve">Projekto darbo grupė yra atsakinga už: </w:t>
      </w:r>
    </w:p>
    <w:p w14:paraId="5D2E8884" w14:textId="77777777" w:rsidR="00A84F87" w:rsidRDefault="00A84F87" w:rsidP="00A84F87">
      <w:pPr>
        <w:tabs>
          <w:tab w:val="left" w:pos="1418"/>
          <w:tab w:val="left" w:pos="1701"/>
        </w:tabs>
        <w:ind w:firstLine="1134"/>
        <w:jc w:val="both"/>
        <w:rPr>
          <w:szCs w:val="24"/>
        </w:rPr>
      </w:pPr>
      <w:r>
        <w:rPr>
          <w:szCs w:val="24"/>
        </w:rPr>
        <w:t>21.1.</w:t>
      </w:r>
      <w:r>
        <w:rPr>
          <w:szCs w:val="24"/>
        </w:rPr>
        <w:tab/>
        <w:t>veiklos organizavimą ir įgyvendinimą, jei projektas susijęs su veiklomis;</w:t>
      </w:r>
    </w:p>
    <w:p w14:paraId="5D381854" w14:textId="77777777" w:rsidR="00A84F87" w:rsidRDefault="00A84F87" w:rsidP="00A84F87">
      <w:pPr>
        <w:tabs>
          <w:tab w:val="left" w:pos="1418"/>
          <w:tab w:val="left" w:pos="1701"/>
        </w:tabs>
        <w:ind w:firstLine="1134"/>
        <w:jc w:val="both"/>
        <w:rPr>
          <w:szCs w:val="24"/>
        </w:rPr>
      </w:pPr>
      <w:r>
        <w:rPr>
          <w:szCs w:val="24"/>
        </w:rPr>
        <w:t>21.2.</w:t>
      </w:r>
      <w:r>
        <w:rPr>
          <w:szCs w:val="24"/>
        </w:rPr>
        <w:tab/>
        <w:t>projekto rezultatų ataskaitos parengimą.</w:t>
      </w:r>
    </w:p>
    <w:p w14:paraId="4C0A2954" w14:textId="77777777" w:rsidR="00A84F87" w:rsidRDefault="00A84F87" w:rsidP="00A84F87">
      <w:pPr>
        <w:tabs>
          <w:tab w:val="left" w:pos="1134"/>
          <w:tab w:val="left" w:pos="1276"/>
          <w:tab w:val="left" w:pos="1560"/>
        </w:tabs>
        <w:ind w:firstLine="1134"/>
        <w:jc w:val="both"/>
        <w:rPr>
          <w:szCs w:val="24"/>
        </w:rPr>
      </w:pPr>
      <w:r>
        <w:rPr>
          <w:szCs w:val="24"/>
        </w:rPr>
        <w:t>22.</w:t>
      </w:r>
      <w:r>
        <w:rPr>
          <w:szCs w:val="24"/>
        </w:rPr>
        <w:tab/>
        <w:t>Vadovaudamiesi gimnazijos nustatyta tvarka, viešųjų pirkimų, dokumentų parengimą apmokėti už projektui reikalingas veiklas, prekes ir kt. atlieka gimnazijos administracijos darbuotojai.</w:t>
      </w:r>
    </w:p>
    <w:p w14:paraId="3CE05B0D" w14:textId="77777777" w:rsidR="00A84F87" w:rsidRDefault="00A84F87" w:rsidP="00A84F87">
      <w:pPr>
        <w:tabs>
          <w:tab w:val="left" w:pos="1134"/>
          <w:tab w:val="left" w:pos="1276"/>
          <w:tab w:val="left" w:pos="1560"/>
        </w:tabs>
        <w:ind w:firstLine="1134"/>
        <w:jc w:val="both"/>
        <w:rPr>
          <w:szCs w:val="24"/>
        </w:rPr>
      </w:pPr>
      <w:r>
        <w:rPr>
          <w:szCs w:val="24"/>
        </w:rPr>
        <w:t>23.</w:t>
      </w:r>
      <w:r>
        <w:rPr>
          <w:szCs w:val="24"/>
        </w:rPr>
        <w:tab/>
        <w:t>Projekto vykdytojas, kuris yra perkančioji organizacija, vykdydamas pirkimą, privalo vadovautis Viešųjų pirkimų įstatymu.</w:t>
      </w:r>
    </w:p>
    <w:p w14:paraId="0611CBE8" w14:textId="77777777" w:rsidR="00A84F87" w:rsidRDefault="00A84F87" w:rsidP="00A84F87">
      <w:pPr>
        <w:tabs>
          <w:tab w:val="left" w:pos="1134"/>
          <w:tab w:val="left" w:pos="1276"/>
          <w:tab w:val="left" w:pos="1560"/>
        </w:tabs>
        <w:ind w:firstLine="1134"/>
        <w:jc w:val="both"/>
        <w:rPr>
          <w:szCs w:val="24"/>
        </w:rPr>
      </w:pPr>
      <w:r>
        <w:rPr>
          <w:szCs w:val="24"/>
        </w:rPr>
        <w:t>24.</w:t>
      </w:r>
      <w:r>
        <w:rPr>
          <w:szCs w:val="24"/>
        </w:rPr>
        <w:tab/>
        <w:t>Savivaldybės skirtos lėšos priemonei įgyvendinti gimnazijoje negali būti naudojamos apmokėti už paslaugas ar prekes, nesusijusias su tiesioginėmis projekto išlaidomis, nurodytomis projekto sąmatoje.</w:t>
      </w:r>
    </w:p>
    <w:p w14:paraId="73C83003" w14:textId="77777777" w:rsidR="00A84F87" w:rsidRDefault="00A84F87" w:rsidP="00A84F87">
      <w:pPr>
        <w:tabs>
          <w:tab w:val="left" w:pos="1134"/>
          <w:tab w:val="left" w:pos="1276"/>
          <w:tab w:val="left" w:pos="1560"/>
        </w:tabs>
        <w:ind w:firstLine="1134"/>
        <w:jc w:val="both"/>
        <w:rPr>
          <w:szCs w:val="24"/>
        </w:rPr>
      </w:pPr>
      <w:r>
        <w:rPr>
          <w:szCs w:val="24"/>
        </w:rPr>
        <w:t>25.</w:t>
      </w:r>
      <w:r>
        <w:rPr>
          <w:szCs w:val="24"/>
        </w:rPr>
        <w:tab/>
        <w:t xml:space="preserve">Įgyvendinus projektą, projekto įgyvendinimo darbo grupė per 5 darbo dienas, Ignalinos rajono savivaldybės administracijai pateikia projekto rezultatų ataskaitą (Aprašo 2 priedas). </w:t>
      </w:r>
    </w:p>
    <w:p w14:paraId="61E6CDC9" w14:textId="77777777" w:rsidR="00A84F87" w:rsidRDefault="00A84F87" w:rsidP="00A84F87">
      <w:pPr>
        <w:tabs>
          <w:tab w:val="left" w:pos="1134"/>
          <w:tab w:val="left" w:pos="1276"/>
          <w:tab w:val="left" w:pos="1560"/>
        </w:tabs>
        <w:ind w:firstLine="1134"/>
        <w:jc w:val="both"/>
        <w:rPr>
          <w:szCs w:val="24"/>
        </w:rPr>
      </w:pPr>
      <w:r>
        <w:rPr>
          <w:szCs w:val="24"/>
        </w:rPr>
        <w:t>26.</w:t>
      </w:r>
      <w:r>
        <w:rPr>
          <w:szCs w:val="24"/>
        </w:rPr>
        <w:tab/>
        <w:t>Gimnazija nepanaudotas lėšas iki gruodžio 15 d. grąžina savivaldybės administracijai ir iki gruodžio 20 d. pateikia Biudžeto išlaidų vykdymo atskirą ataskaitą (Forma Nr. 2, patvirtinta Lietuvos Respublikos finansų ministro 2008 m. gruodžio 31 d. įsakymu Nr. 1K-465 „Dėl Valstybės ir savivaldybių biudžetinių įstaigų ir kitų subjektų žemesniojo lygio biudžeto vykdymo ataskaitų sudarymo taisyklių ir formų patvirtinimo“).</w:t>
      </w:r>
    </w:p>
    <w:p w14:paraId="6E718B08" w14:textId="77777777" w:rsidR="00A84F87" w:rsidRDefault="00A84F87" w:rsidP="00A84F87">
      <w:pPr>
        <w:tabs>
          <w:tab w:val="left" w:pos="1134"/>
          <w:tab w:val="left" w:pos="1276"/>
        </w:tabs>
        <w:jc w:val="both"/>
        <w:rPr>
          <w:szCs w:val="24"/>
        </w:rPr>
      </w:pPr>
    </w:p>
    <w:p w14:paraId="14EFAB25" w14:textId="77777777" w:rsidR="00A84F87" w:rsidRDefault="00A84F87" w:rsidP="00A84F87">
      <w:pPr>
        <w:jc w:val="center"/>
        <w:rPr>
          <w:b/>
          <w:szCs w:val="24"/>
          <w:lang w:eastAsia="lt-LT"/>
        </w:rPr>
      </w:pPr>
      <w:r>
        <w:rPr>
          <w:b/>
          <w:bCs/>
          <w:szCs w:val="24"/>
          <w:lang w:eastAsia="lt-LT"/>
        </w:rPr>
        <w:t>V SKYRIUS</w:t>
      </w:r>
    </w:p>
    <w:p w14:paraId="49855A05" w14:textId="77777777" w:rsidR="00A84F87" w:rsidRDefault="00A84F87" w:rsidP="00A84F87">
      <w:pPr>
        <w:jc w:val="center"/>
        <w:rPr>
          <w:b/>
          <w:bCs/>
          <w:szCs w:val="24"/>
          <w:lang w:eastAsia="lt-LT"/>
        </w:rPr>
      </w:pPr>
      <w:r>
        <w:rPr>
          <w:b/>
          <w:bCs/>
          <w:szCs w:val="24"/>
          <w:lang w:eastAsia="lt-LT"/>
        </w:rPr>
        <w:t>BAIGIAMOSIOS NUOSTATOS</w:t>
      </w:r>
    </w:p>
    <w:p w14:paraId="1BDB58C5" w14:textId="77777777" w:rsidR="00A84F87" w:rsidRDefault="00A84F87" w:rsidP="00A84F87">
      <w:pPr>
        <w:jc w:val="center"/>
        <w:rPr>
          <w:b/>
          <w:bCs/>
          <w:szCs w:val="24"/>
          <w:lang w:eastAsia="lt-LT"/>
        </w:rPr>
      </w:pPr>
    </w:p>
    <w:p w14:paraId="48E94712" w14:textId="77777777" w:rsidR="00A84F87" w:rsidRDefault="00A84F87" w:rsidP="00A84F87">
      <w:pPr>
        <w:tabs>
          <w:tab w:val="left" w:pos="1418"/>
          <w:tab w:val="left" w:pos="1560"/>
        </w:tabs>
        <w:ind w:firstLine="1134"/>
        <w:jc w:val="both"/>
        <w:rPr>
          <w:szCs w:val="24"/>
        </w:rPr>
      </w:pPr>
      <w:r>
        <w:rPr>
          <w:szCs w:val="24"/>
        </w:rPr>
        <w:t>27.</w:t>
      </w:r>
      <w:r>
        <w:rPr>
          <w:szCs w:val="24"/>
        </w:rPr>
        <w:tab/>
        <w:t>Gimnazijos yra atsakingos už Savivaldybės skirtų lėšų tikslingą panaudojimą.</w:t>
      </w:r>
    </w:p>
    <w:p w14:paraId="38585EA6" w14:textId="77777777" w:rsidR="00A84F87" w:rsidRDefault="00A84F87" w:rsidP="00A84F87">
      <w:pPr>
        <w:tabs>
          <w:tab w:val="left" w:pos="1418"/>
          <w:tab w:val="left" w:pos="1560"/>
        </w:tabs>
        <w:ind w:firstLine="1134"/>
        <w:jc w:val="both"/>
        <w:rPr>
          <w:szCs w:val="24"/>
        </w:rPr>
      </w:pPr>
      <w:r>
        <w:rPr>
          <w:szCs w:val="24"/>
        </w:rPr>
        <w:t>28.</w:t>
      </w:r>
      <w:r>
        <w:rPr>
          <w:szCs w:val="24"/>
        </w:rPr>
        <w:tab/>
        <w:t>Lėšų panaudojimo kontrolė vykdoma teisės aktų nustatyta tvarka.</w:t>
      </w:r>
    </w:p>
    <w:p w14:paraId="3133C95E" w14:textId="77777777" w:rsidR="00A84F87" w:rsidRDefault="00A84F87" w:rsidP="00A84F87">
      <w:pPr>
        <w:tabs>
          <w:tab w:val="left" w:pos="1418"/>
          <w:tab w:val="left" w:pos="1560"/>
        </w:tabs>
        <w:ind w:firstLine="1134"/>
        <w:jc w:val="both"/>
        <w:rPr>
          <w:szCs w:val="24"/>
        </w:rPr>
      </w:pPr>
      <w:r>
        <w:rPr>
          <w:szCs w:val="24"/>
        </w:rPr>
        <w:t>29.</w:t>
      </w:r>
      <w:r>
        <w:rPr>
          <w:szCs w:val="24"/>
        </w:rPr>
        <w:tab/>
        <w:t>Aprašas gali būti keičiamas, papildomas ar pripažįstamas netekusiu galios Savivaldybės tarybos sprendimu.</w:t>
      </w:r>
    </w:p>
    <w:p w14:paraId="2AC0E46E" w14:textId="77777777" w:rsidR="00A84F87" w:rsidRDefault="00A84F87" w:rsidP="00A84F87">
      <w:pPr>
        <w:tabs>
          <w:tab w:val="left" w:pos="1418"/>
          <w:tab w:val="left" w:pos="1560"/>
        </w:tabs>
        <w:ind w:firstLine="1134"/>
        <w:jc w:val="both"/>
        <w:rPr>
          <w:szCs w:val="24"/>
        </w:rPr>
      </w:pPr>
      <w:r>
        <w:rPr>
          <w:szCs w:val="24"/>
        </w:rPr>
        <w:t>30.</w:t>
      </w:r>
      <w:r>
        <w:rPr>
          <w:szCs w:val="24"/>
        </w:rPr>
        <w:tab/>
        <w:t>Ginčai sprendžiami Lietuvos Respublikos įstatymų nustatyta tvarka.</w:t>
      </w:r>
    </w:p>
    <w:p w14:paraId="45081C2A" w14:textId="77777777" w:rsidR="00A84F87" w:rsidRDefault="00A84F87" w:rsidP="00A84F87">
      <w:pPr>
        <w:jc w:val="center"/>
        <w:rPr>
          <w:szCs w:val="24"/>
        </w:rPr>
      </w:pPr>
    </w:p>
    <w:p w14:paraId="632D46AE" w14:textId="77777777" w:rsidR="00A84F87" w:rsidRDefault="00A84F87" w:rsidP="00A84F87">
      <w:pPr>
        <w:jc w:val="center"/>
        <w:rPr>
          <w:szCs w:val="24"/>
        </w:rPr>
      </w:pPr>
      <w:r>
        <w:rPr>
          <w:szCs w:val="24"/>
        </w:rPr>
        <w:t>___________________________</w:t>
      </w:r>
    </w:p>
    <w:p w14:paraId="5AFD6FBB" w14:textId="77777777" w:rsidR="00A84F87" w:rsidRDefault="00A84F87" w:rsidP="00A84F87">
      <w:pPr>
        <w:jc w:val="center"/>
        <w:rPr>
          <w:szCs w:val="24"/>
        </w:rPr>
      </w:pPr>
    </w:p>
    <w:p w14:paraId="47B42FB3" w14:textId="77777777" w:rsidR="00A84F87" w:rsidRDefault="00A84F87" w:rsidP="00A84F87">
      <w:pPr>
        <w:jc w:val="center"/>
        <w:rPr>
          <w:szCs w:val="24"/>
        </w:rPr>
        <w:sectPr w:rsidR="00A84F87" w:rsidSect="00A84F87">
          <w:pgSz w:w="11906" w:h="16838" w:code="9"/>
          <w:pgMar w:top="1134" w:right="567" w:bottom="1134" w:left="1701" w:header="709" w:footer="567" w:gutter="0"/>
          <w:pgNumType w:start="1" w:chapSep="period"/>
          <w:cols w:space="1296"/>
          <w:titlePg/>
          <w:docGrid w:linePitch="360"/>
        </w:sectPr>
      </w:pPr>
    </w:p>
    <w:p w14:paraId="6696CCE7" w14:textId="77777777" w:rsidR="00A84F87" w:rsidRDefault="00A84F87" w:rsidP="00A84F87">
      <w:pPr>
        <w:ind w:firstLine="5103"/>
        <w:rPr>
          <w:szCs w:val="24"/>
          <w:lang w:eastAsia="lt-LT"/>
        </w:rPr>
      </w:pPr>
      <w:r>
        <w:rPr>
          <w:szCs w:val="24"/>
          <w:lang w:eastAsia="lt-LT"/>
        </w:rPr>
        <w:lastRenderedPageBreak/>
        <w:t>Mokinių dalyvaujamojo biudžeto projektų</w:t>
      </w:r>
    </w:p>
    <w:p w14:paraId="423FA2D1" w14:textId="77777777" w:rsidR="00A84F87" w:rsidRDefault="00A84F87" w:rsidP="00A84F87">
      <w:pPr>
        <w:ind w:firstLine="5103"/>
        <w:rPr>
          <w:szCs w:val="24"/>
          <w:lang w:eastAsia="lt-LT"/>
        </w:rPr>
      </w:pPr>
      <w:r>
        <w:rPr>
          <w:szCs w:val="24"/>
          <w:lang w:eastAsia="lt-LT"/>
        </w:rPr>
        <w:t xml:space="preserve">atrankos ir finansavimo Ignalinos rajono </w:t>
      </w:r>
    </w:p>
    <w:p w14:paraId="1E561128" w14:textId="77777777" w:rsidR="00A84F87" w:rsidRDefault="00A84F87" w:rsidP="00A84F87">
      <w:pPr>
        <w:ind w:firstLine="5103"/>
        <w:rPr>
          <w:bCs/>
          <w:szCs w:val="24"/>
          <w:lang w:eastAsia="lt-LT"/>
        </w:rPr>
      </w:pPr>
      <w:r>
        <w:rPr>
          <w:szCs w:val="24"/>
          <w:lang w:eastAsia="lt-LT"/>
        </w:rPr>
        <w:t>savivaldybės gimnazijose  tvarkos aprašo</w:t>
      </w:r>
      <w:r>
        <w:rPr>
          <w:bCs/>
          <w:szCs w:val="24"/>
          <w:lang w:eastAsia="lt-LT"/>
        </w:rPr>
        <w:t xml:space="preserve"> </w:t>
      </w:r>
    </w:p>
    <w:p w14:paraId="66DCEE37" w14:textId="77777777" w:rsidR="00A84F87" w:rsidRDefault="00A84F87" w:rsidP="00A84F87">
      <w:pPr>
        <w:ind w:firstLine="5103"/>
        <w:rPr>
          <w:szCs w:val="24"/>
          <w:lang w:eastAsia="lt-LT"/>
        </w:rPr>
      </w:pPr>
      <w:r>
        <w:rPr>
          <w:bCs/>
          <w:szCs w:val="24"/>
          <w:lang w:eastAsia="lt-LT"/>
        </w:rPr>
        <w:t>1 priedas</w:t>
      </w:r>
    </w:p>
    <w:p w14:paraId="44ABA725" w14:textId="77777777" w:rsidR="00A84F87" w:rsidRDefault="00A84F87" w:rsidP="00A84F87"/>
    <w:p w14:paraId="08381741" w14:textId="77777777" w:rsidR="00A84F87" w:rsidRDefault="00A84F87" w:rsidP="00A84F87">
      <w:pPr>
        <w:jc w:val="center"/>
        <w:rPr>
          <w:szCs w:val="24"/>
        </w:rPr>
      </w:pPr>
    </w:p>
    <w:p w14:paraId="6AE0BFCC" w14:textId="77777777" w:rsidR="00A84F87" w:rsidRDefault="00A84F87" w:rsidP="00A84F87">
      <w:pPr>
        <w:jc w:val="center"/>
        <w:rPr>
          <w:b/>
          <w:bCs/>
          <w:szCs w:val="24"/>
          <w:lang w:eastAsia="lt-LT"/>
        </w:rPr>
      </w:pPr>
      <w:r>
        <w:rPr>
          <w:b/>
          <w:bCs/>
          <w:szCs w:val="24"/>
          <w:lang w:eastAsia="lt-LT"/>
        </w:rPr>
        <w:t>MOKINIŲ DALYVAUJAMOJO BIUDŽETO IGNALINOS  RAJONO SAVIVALDYBĖS GIMNAZIJOSE PROJEKTO PASIŪLYMO FORMA</w:t>
      </w:r>
    </w:p>
    <w:p w14:paraId="4B2AF53D" w14:textId="77777777" w:rsidR="00A84F87" w:rsidRDefault="00A84F87" w:rsidP="00A84F87">
      <w:pPr>
        <w:jc w:val="center"/>
        <w:rPr>
          <w:b/>
          <w:bCs/>
          <w:szCs w:val="24"/>
          <w:lang w:eastAsia="lt-LT"/>
        </w:rPr>
      </w:pPr>
    </w:p>
    <w:p w14:paraId="4A0EF003" w14:textId="77777777" w:rsidR="00A84F87" w:rsidRDefault="00A84F87" w:rsidP="00A84F87">
      <w:pPr>
        <w:suppressAutoHyphens/>
        <w:jc w:val="center"/>
        <w:rPr>
          <w:szCs w:val="24"/>
          <w:lang w:val="de-DE" w:eastAsia="ar-SA"/>
        </w:rPr>
      </w:pPr>
      <w:r>
        <w:rPr>
          <w:szCs w:val="24"/>
          <w:lang w:val="de-DE" w:eastAsia="ar-SA"/>
        </w:rPr>
        <w:t>_____________________</w:t>
      </w:r>
    </w:p>
    <w:p w14:paraId="3A1A8E8A" w14:textId="77777777" w:rsidR="00A84F87" w:rsidRDefault="00A84F87" w:rsidP="00A84F87">
      <w:pPr>
        <w:suppressAutoHyphens/>
        <w:jc w:val="center"/>
        <w:rPr>
          <w:sz w:val="20"/>
          <w:lang w:val="de-DE" w:eastAsia="ar-SA"/>
        </w:rPr>
      </w:pPr>
      <w:r>
        <w:rPr>
          <w:sz w:val="20"/>
          <w:lang w:val="de-DE" w:eastAsia="ar-SA"/>
        </w:rPr>
        <w:t>(</w:t>
      </w:r>
      <w:proofErr w:type="spellStart"/>
      <w:r>
        <w:rPr>
          <w:sz w:val="20"/>
          <w:lang w:val="de-DE" w:eastAsia="ar-SA"/>
        </w:rPr>
        <w:t>data</w:t>
      </w:r>
      <w:proofErr w:type="spellEnd"/>
      <w:r>
        <w:rPr>
          <w:sz w:val="20"/>
          <w:lang w:val="de-DE" w:eastAsia="ar-SA"/>
        </w:rPr>
        <w:t>)</w:t>
      </w:r>
    </w:p>
    <w:p w14:paraId="27DB09BE" w14:textId="77777777" w:rsidR="00A84F87" w:rsidRDefault="00A84F87" w:rsidP="00A84F87">
      <w:pPr>
        <w:suppressAutoHyphens/>
        <w:rPr>
          <w:szCs w:val="24"/>
          <w:lang w:eastAsia="ar-SA"/>
        </w:rPr>
      </w:pPr>
    </w:p>
    <w:p w14:paraId="19118E0D" w14:textId="77777777" w:rsidR="00A84F87" w:rsidRDefault="00A84F87" w:rsidP="00A84F87">
      <w:pPr>
        <w:keepNext/>
        <w:suppressAutoHyphens/>
        <w:ind w:firstLine="65"/>
        <w:outlineLvl w:val="1"/>
        <w:rPr>
          <w:b/>
          <w:i/>
          <w:szCs w:val="24"/>
          <w:lang w:eastAsia="lt-LT"/>
        </w:rPr>
      </w:pPr>
      <w:r>
        <w:rPr>
          <w:b/>
          <w:szCs w:val="24"/>
          <w:lang w:eastAsia="lt-LT"/>
        </w:rPr>
        <w:t>1.</w:t>
      </w:r>
      <w:r>
        <w:rPr>
          <w:b/>
          <w:szCs w:val="24"/>
          <w:lang w:eastAsia="lt-LT"/>
        </w:rPr>
        <w:tab/>
        <w:t>Bendra informacija apie projektą ir pareiškėją</w:t>
      </w:r>
    </w:p>
    <w:tbl>
      <w:tblPr>
        <w:tblW w:w="937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76"/>
      </w:tblGrid>
      <w:tr w:rsidR="00A84F87" w14:paraId="699CFFC8" w14:textId="77777777" w:rsidTr="001A5520">
        <w:trPr>
          <w:trHeight w:val="17"/>
        </w:trPr>
        <w:tc>
          <w:tcPr>
            <w:tcW w:w="9376" w:type="dxa"/>
            <w:tcBorders>
              <w:top w:val="single" w:sz="6" w:space="0" w:color="00000A"/>
              <w:left w:val="single" w:sz="6" w:space="0" w:color="00000A"/>
              <w:bottom w:val="single" w:sz="6" w:space="0" w:color="00000A"/>
              <w:right w:val="single" w:sz="6" w:space="0" w:color="00000A"/>
            </w:tcBorders>
            <w:tcMar>
              <w:left w:w="107" w:type="dxa"/>
            </w:tcMar>
          </w:tcPr>
          <w:p w14:paraId="51833BE6" w14:textId="77777777" w:rsidR="00A84F87" w:rsidRDefault="00A84F87" w:rsidP="001A5520">
            <w:pPr>
              <w:suppressAutoHyphens/>
              <w:rPr>
                <w:b/>
                <w:szCs w:val="24"/>
                <w:lang w:eastAsia="ar-SA"/>
              </w:rPr>
            </w:pPr>
            <w:r>
              <w:rPr>
                <w:b/>
                <w:szCs w:val="24"/>
                <w:lang w:eastAsia="ar-SA"/>
              </w:rPr>
              <w:t xml:space="preserve">1.1. Projekto pavadinimas </w:t>
            </w:r>
          </w:p>
          <w:p w14:paraId="329DC2B8" w14:textId="77777777" w:rsidR="00A84F87" w:rsidRDefault="00A84F87" w:rsidP="001A5520">
            <w:pPr>
              <w:suppressAutoHyphens/>
              <w:rPr>
                <w:b/>
                <w:szCs w:val="24"/>
                <w:lang w:eastAsia="ar-SA"/>
              </w:rPr>
            </w:pPr>
          </w:p>
          <w:p w14:paraId="6943D05A" w14:textId="77777777" w:rsidR="00A84F87" w:rsidRDefault="00A84F87" w:rsidP="001A5520">
            <w:pPr>
              <w:suppressAutoHyphens/>
              <w:rPr>
                <w:b/>
                <w:szCs w:val="24"/>
                <w:lang w:eastAsia="ar-SA"/>
              </w:rPr>
            </w:pPr>
          </w:p>
        </w:tc>
      </w:tr>
    </w:tbl>
    <w:p w14:paraId="470D9BDC" w14:textId="77777777" w:rsidR="00A84F87" w:rsidRDefault="00A84F87" w:rsidP="00A84F87">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A84F87" w14:paraId="40B9589C" w14:textId="77777777" w:rsidTr="001A5520">
        <w:trPr>
          <w:trHeight w:val="18"/>
        </w:trPr>
        <w:tc>
          <w:tcPr>
            <w:tcW w:w="9360" w:type="dxa"/>
            <w:gridSpan w:val="2"/>
            <w:tcBorders>
              <w:top w:val="single" w:sz="6" w:space="0" w:color="00000A"/>
              <w:left w:val="single" w:sz="6" w:space="0" w:color="00000A"/>
              <w:bottom w:val="single" w:sz="6" w:space="0" w:color="00000A"/>
              <w:right w:val="single" w:sz="6" w:space="0" w:color="00000A"/>
            </w:tcBorders>
            <w:tcMar>
              <w:left w:w="107" w:type="dxa"/>
            </w:tcMar>
          </w:tcPr>
          <w:p w14:paraId="70211897" w14:textId="77777777" w:rsidR="00A84F87" w:rsidRDefault="00A84F87" w:rsidP="001A5520">
            <w:pPr>
              <w:suppressAutoHyphens/>
              <w:rPr>
                <w:i/>
                <w:szCs w:val="24"/>
                <w:lang w:eastAsia="ar-SA"/>
              </w:rPr>
            </w:pPr>
            <w:r>
              <w:rPr>
                <w:b/>
                <w:szCs w:val="24"/>
                <w:lang w:eastAsia="ar-SA"/>
              </w:rPr>
              <w:t xml:space="preserve">1.2. Pareiškėjas </w:t>
            </w:r>
            <w:r>
              <w:rPr>
                <w:i/>
                <w:szCs w:val="24"/>
                <w:lang w:eastAsia="ar-SA"/>
              </w:rPr>
              <w:t>(gimnazijoje besimokantis mokinys(-ė) ar  mokinių grupė, nuo 14 metų amžiaus)</w:t>
            </w:r>
          </w:p>
        </w:tc>
      </w:tr>
      <w:tr w:rsidR="00A84F87" w14:paraId="5D393991" w14:textId="77777777" w:rsidTr="001A5520">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18926F9"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5A8F12E" w14:textId="77777777" w:rsidR="00A84F87" w:rsidRDefault="00A84F87" w:rsidP="001A5520">
            <w:pPr>
              <w:suppressAutoHyphens/>
              <w:rPr>
                <w:szCs w:val="24"/>
                <w:lang w:eastAsia="ar-SA"/>
              </w:rPr>
            </w:pPr>
          </w:p>
        </w:tc>
      </w:tr>
      <w:tr w:rsidR="00A84F87" w14:paraId="34FDACC4"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776250EE"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11C7B1D3" w14:textId="77777777" w:rsidR="00A84F87" w:rsidRDefault="00A84F87" w:rsidP="001A5520"/>
        </w:tc>
      </w:tr>
      <w:tr w:rsidR="00A84F87" w14:paraId="0FE72427"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02D9AF20"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742022E2" w14:textId="77777777" w:rsidR="00A84F87" w:rsidRDefault="00A84F87" w:rsidP="001A5520"/>
        </w:tc>
      </w:tr>
      <w:tr w:rsidR="00A84F87" w14:paraId="0F7F64E8"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3162B3E0"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29B6BB2" w14:textId="77777777" w:rsidR="00A84F87" w:rsidRDefault="00A84F87" w:rsidP="001A5520"/>
        </w:tc>
      </w:tr>
      <w:tr w:rsidR="00A84F87" w14:paraId="45E77D7F"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54ED892"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5CD72D08" w14:textId="77777777" w:rsidR="00A84F87" w:rsidRDefault="00A84F87" w:rsidP="001A5520"/>
        </w:tc>
      </w:tr>
      <w:tr w:rsidR="00A84F87" w14:paraId="4053922E" w14:textId="77777777" w:rsidTr="001A5520">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5CC65910" w14:textId="77777777" w:rsidR="00A84F87" w:rsidRDefault="00A84F87" w:rsidP="001A5520">
            <w:pPr>
              <w:rPr>
                <w:szCs w:val="24"/>
              </w:rPr>
            </w:pPr>
            <w:r>
              <w:rPr>
                <w:b/>
                <w:szCs w:val="24"/>
                <w:lang w:eastAsia="ar-SA"/>
              </w:rPr>
              <w:t>1.3. Mentorius</w:t>
            </w:r>
          </w:p>
        </w:tc>
      </w:tr>
      <w:tr w:rsidR="00A84F87" w14:paraId="50C0442B"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11BC09B"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00B8E89B" w14:textId="77777777" w:rsidR="00A84F87" w:rsidRDefault="00A84F87" w:rsidP="001A5520"/>
        </w:tc>
      </w:tr>
    </w:tbl>
    <w:p w14:paraId="7B0418DC" w14:textId="77777777" w:rsidR="00A84F87" w:rsidRDefault="00A84F87" w:rsidP="00A84F87">
      <w:pPr>
        <w:suppressAutoHyphens/>
        <w:rPr>
          <w:szCs w:val="24"/>
          <w:lang w:eastAsia="ar-SA"/>
        </w:rPr>
      </w:pPr>
    </w:p>
    <w:p w14:paraId="673AA329" w14:textId="77777777" w:rsidR="00A84F87" w:rsidRDefault="00A84F87" w:rsidP="00A84F87">
      <w:pPr>
        <w:suppressAutoHyphens/>
        <w:ind w:firstLine="567"/>
        <w:rPr>
          <w:b/>
          <w:szCs w:val="24"/>
          <w:lang w:eastAsia="ar-SA"/>
        </w:rPr>
      </w:pPr>
      <w:r>
        <w:rPr>
          <w:b/>
          <w:szCs w:val="24"/>
          <w:lang w:eastAsia="ar-SA"/>
        </w:rPr>
        <w:t xml:space="preserve">2. </w:t>
      </w:r>
      <w:r>
        <w:rPr>
          <w:b/>
          <w:bCs/>
          <w:szCs w:val="24"/>
          <w:lang w:eastAsia="ar-SA"/>
        </w:rPr>
        <w:t>P</w:t>
      </w:r>
      <w:r>
        <w:rPr>
          <w:b/>
          <w:szCs w:val="24"/>
          <w:lang w:eastAsia="ar-SA"/>
        </w:rPr>
        <w:t>rojekto aprašymas (</w:t>
      </w:r>
      <w:r>
        <w:rPr>
          <w:b/>
          <w:bCs/>
          <w:szCs w:val="24"/>
          <w:lang w:eastAsia="ar-SA"/>
        </w:rPr>
        <w:t>s</w:t>
      </w:r>
      <w:r>
        <w:rPr>
          <w:b/>
          <w:szCs w:val="24"/>
          <w:lang w:eastAsia="ar-SA"/>
        </w:rPr>
        <w:t>antrauka)</w:t>
      </w:r>
    </w:p>
    <w:p w14:paraId="4F9243D2" w14:textId="77777777" w:rsidR="00A84F87" w:rsidRDefault="00A84F87" w:rsidP="00A84F87">
      <w:pPr>
        <w:suppressAutoHyphens/>
        <w:ind w:firstLine="567"/>
        <w:rPr>
          <w:b/>
          <w:szCs w:val="24"/>
          <w:lang w:eastAsia="ar-SA"/>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65"/>
        <w:gridCol w:w="4665"/>
      </w:tblGrid>
      <w:tr w:rsidR="00A84F87" w14:paraId="24020E65" w14:textId="77777777" w:rsidTr="001A5520">
        <w:trPr>
          <w:trHeight w:val="578"/>
        </w:trPr>
        <w:tc>
          <w:tcPr>
            <w:tcW w:w="4665" w:type="dxa"/>
            <w:tcBorders>
              <w:top w:val="single" w:sz="4" w:space="0" w:color="00000A"/>
              <w:left w:val="single" w:sz="4" w:space="0" w:color="00000A"/>
              <w:bottom w:val="single" w:sz="4" w:space="0" w:color="00000A"/>
              <w:right w:val="single" w:sz="4" w:space="0" w:color="00000A"/>
            </w:tcBorders>
            <w:tcMar>
              <w:left w:w="108" w:type="dxa"/>
            </w:tcMar>
          </w:tcPr>
          <w:p w14:paraId="3940A6A8" w14:textId="77777777" w:rsidR="00A84F87" w:rsidRDefault="00A84F87" w:rsidP="001A5520">
            <w:pPr>
              <w:suppressAutoHyphens/>
              <w:rPr>
                <w:b/>
                <w:szCs w:val="24"/>
                <w:lang w:eastAsia="ar-SA"/>
              </w:rPr>
            </w:pPr>
            <w:r>
              <w:rPr>
                <w:b/>
                <w:szCs w:val="24"/>
                <w:lang w:eastAsia="ar-SA"/>
              </w:rPr>
              <w:t>2.1. Esamos padėties aprašymas</w:t>
            </w:r>
          </w:p>
        </w:tc>
        <w:tc>
          <w:tcPr>
            <w:tcW w:w="4665" w:type="dxa"/>
            <w:tcBorders>
              <w:top w:val="single" w:sz="4" w:space="0" w:color="00000A"/>
              <w:left w:val="single" w:sz="4" w:space="0" w:color="00000A"/>
              <w:bottom w:val="single" w:sz="4" w:space="0" w:color="00000A"/>
              <w:right w:val="single" w:sz="4" w:space="0" w:color="00000A"/>
            </w:tcBorders>
          </w:tcPr>
          <w:p w14:paraId="00464CEF" w14:textId="77777777" w:rsidR="00A84F87" w:rsidRDefault="00A84F87" w:rsidP="001A5520">
            <w:pPr>
              <w:suppressAutoHyphens/>
              <w:rPr>
                <w:szCs w:val="24"/>
                <w:lang w:eastAsia="ar-SA"/>
              </w:rPr>
            </w:pPr>
            <w:r>
              <w:rPr>
                <w:szCs w:val="24"/>
                <w:lang w:eastAsia="ar-SA"/>
              </w:rPr>
              <w:t>(problemos įvardijimas, aktualumas, pagrindimas)</w:t>
            </w:r>
          </w:p>
        </w:tc>
      </w:tr>
      <w:tr w:rsidR="00A84F87" w14:paraId="5CD40BF6" w14:textId="77777777" w:rsidTr="001A5520">
        <w:trPr>
          <w:trHeight w:val="577"/>
        </w:trPr>
        <w:tc>
          <w:tcPr>
            <w:tcW w:w="4665" w:type="dxa"/>
            <w:tcBorders>
              <w:top w:val="single" w:sz="4" w:space="0" w:color="00000A"/>
              <w:left w:val="single" w:sz="4" w:space="0" w:color="00000A"/>
              <w:bottom w:val="single" w:sz="4" w:space="0" w:color="00000A"/>
              <w:right w:val="single" w:sz="4" w:space="0" w:color="00000A"/>
            </w:tcBorders>
            <w:tcMar>
              <w:left w:w="108" w:type="dxa"/>
            </w:tcMar>
          </w:tcPr>
          <w:p w14:paraId="7DEEFA8D" w14:textId="77777777" w:rsidR="00A84F87" w:rsidRDefault="00A84F87" w:rsidP="001A5520">
            <w:pPr>
              <w:suppressAutoHyphens/>
              <w:rPr>
                <w:b/>
                <w:szCs w:val="24"/>
                <w:lang w:eastAsia="ar-SA"/>
              </w:rPr>
            </w:pPr>
            <w:r>
              <w:rPr>
                <w:b/>
                <w:szCs w:val="24"/>
                <w:lang w:eastAsia="ar-SA"/>
              </w:rPr>
              <w:t>2.2. Projekto tikslas, uždaviniai</w:t>
            </w:r>
          </w:p>
        </w:tc>
        <w:tc>
          <w:tcPr>
            <w:tcW w:w="4665" w:type="dxa"/>
            <w:tcBorders>
              <w:top w:val="single" w:sz="4" w:space="0" w:color="00000A"/>
              <w:left w:val="single" w:sz="4" w:space="0" w:color="00000A"/>
              <w:bottom w:val="single" w:sz="4" w:space="0" w:color="00000A"/>
              <w:right w:val="single" w:sz="4" w:space="0" w:color="00000A"/>
            </w:tcBorders>
          </w:tcPr>
          <w:p w14:paraId="540EF4D9" w14:textId="77777777" w:rsidR="00A84F87" w:rsidRDefault="00A84F87" w:rsidP="001A5520">
            <w:pPr>
              <w:suppressAutoHyphens/>
              <w:rPr>
                <w:szCs w:val="24"/>
                <w:lang w:eastAsia="ar-SA"/>
              </w:rPr>
            </w:pPr>
            <w:r>
              <w:rPr>
                <w:szCs w:val="24"/>
                <w:lang w:eastAsia="ar-SA"/>
              </w:rPr>
              <w:t>(trumpai aprašyti, ko siekiama projekto pasiūlymu)</w:t>
            </w:r>
          </w:p>
        </w:tc>
      </w:tr>
      <w:tr w:rsidR="00A84F87" w14:paraId="2522821B" w14:textId="77777777" w:rsidTr="001A5520">
        <w:trPr>
          <w:trHeight w:val="577"/>
        </w:trPr>
        <w:tc>
          <w:tcPr>
            <w:tcW w:w="4665" w:type="dxa"/>
            <w:tcBorders>
              <w:top w:val="single" w:sz="4" w:space="0" w:color="00000A"/>
              <w:left w:val="single" w:sz="4" w:space="0" w:color="00000A"/>
              <w:bottom w:val="single" w:sz="4" w:space="0" w:color="00000A"/>
              <w:right w:val="single" w:sz="4" w:space="0" w:color="00000A"/>
            </w:tcBorders>
            <w:tcMar>
              <w:left w:w="108" w:type="dxa"/>
            </w:tcMar>
          </w:tcPr>
          <w:p w14:paraId="4DDBC21F" w14:textId="77777777" w:rsidR="00A84F87" w:rsidRDefault="00A84F87" w:rsidP="001A5520">
            <w:pPr>
              <w:suppressAutoHyphens/>
              <w:rPr>
                <w:b/>
                <w:szCs w:val="24"/>
                <w:lang w:eastAsia="ar-SA"/>
              </w:rPr>
            </w:pPr>
            <w:r>
              <w:rPr>
                <w:b/>
                <w:szCs w:val="24"/>
                <w:lang w:eastAsia="ar-SA"/>
              </w:rPr>
              <w:t>2.3. Projekto tikslinė grupė</w:t>
            </w:r>
          </w:p>
        </w:tc>
        <w:tc>
          <w:tcPr>
            <w:tcW w:w="4665" w:type="dxa"/>
            <w:tcBorders>
              <w:top w:val="single" w:sz="4" w:space="0" w:color="00000A"/>
              <w:left w:val="single" w:sz="4" w:space="0" w:color="00000A"/>
              <w:bottom w:val="single" w:sz="4" w:space="0" w:color="00000A"/>
              <w:right w:val="single" w:sz="4" w:space="0" w:color="00000A"/>
            </w:tcBorders>
          </w:tcPr>
          <w:p w14:paraId="02B2EC5E" w14:textId="77777777" w:rsidR="00A84F87" w:rsidRDefault="00A84F87" w:rsidP="001A5520">
            <w:pPr>
              <w:suppressAutoHyphens/>
              <w:rPr>
                <w:szCs w:val="24"/>
                <w:lang w:eastAsia="ar-SA"/>
              </w:rPr>
            </w:pPr>
            <w:r>
              <w:rPr>
                <w:szCs w:val="24"/>
                <w:lang w:eastAsia="ar-SA"/>
              </w:rPr>
              <w:t>(trumpai aprašyti, kokiai tikslinei gimnazijos mokinių grupei aktuali projekto idėja)</w:t>
            </w:r>
          </w:p>
        </w:tc>
      </w:tr>
      <w:tr w:rsidR="00A84F87" w14:paraId="138E967F" w14:textId="77777777" w:rsidTr="001A5520">
        <w:trPr>
          <w:trHeight w:val="577"/>
        </w:trPr>
        <w:tc>
          <w:tcPr>
            <w:tcW w:w="4665" w:type="dxa"/>
            <w:tcBorders>
              <w:top w:val="single" w:sz="4" w:space="0" w:color="00000A"/>
              <w:left w:val="single" w:sz="4" w:space="0" w:color="00000A"/>
              <w:bottom w:val="single" w:sz="4" w:space="0" w:color="00000A"/>
              <w:right w:val="single" w:sz="4" w:space="0" w:color="00000A"/>
            </w:tcBorders>
            <w:tcMar>
              <w:left w:w="108" w:type="dxa"/>
            </w:tcMar>
          </w:tcPr>
          <w:p w14:paraId="37E602E1" w14:textId="77777777" w:rsidR="00A84F87" w:rsidRDefault="00A84F87" w:rsidP="001A5520">
            <w:pPr>
              <w:suppressAutoHyphens/>
              <w:rPr>
                <w:b/>
                <w:szCs w:val="24"/>
                <w:lang w:eastAsia="ar-SA"/>
              </w:rPr>
            </w:pPr>
            <w:r>
              <w:rPr>
                <w:b/>
                <w:szCs w:val="24"/>
                <w:lang w:eastAsia="ar-SA"/>
              </w:rPr>
              <w:t>2.4. Laukiami projekto rezultatai, jų nauda gimnazijos bendruomenei</w:t>
            </w:r>
          </w:p>
        </w:tc>
        <w:tc>
          <w:tcPr>
            <w:tcW w:w="4665" w:type="dxa"/>
            <w:tcBorders>
              <w:top w:val="single" w:sz="4" w:space="0" w:color="00000A"/>
              <w:left w:val="single" w:sz="4" w:space="0" w:color="00000A"/>
              <w:bottom w:val="single" w:sz="4" w:space="0" w:color="00000A"/>
              <w:right w:val="single" w:sz="4" w:space="0" w:color="00000A"/>
            </w:tcBorders>
          </w:tcPr>
          <w:p w14:paraId="0E093DA5" w14:textId="77777777" w:rsidR="00A84F87" w:rsidRDefault="00A84F87" w:rsidP="001A5520">
            <w:pPr>
              <w:suppressAutoHyphens/>
              <w:rPr>
                <w:szCs w:val="24"/>
                <w:lang w:eastAsia="ar-SA"/>
              </w:rPr>
            </w:pPr>
            <w:r>
              <w:rPr>
                <w:szCs w:val="24"/>
                <w:lang w:eastAsia="ar-SA"/>
              </w:rPr>
              <w:t>(trumpai aprašyti, ką norima pasiekti siūlomu projektu ir kokią įtaką tai padarys tikslinei grupei ir / ar gimnazijos bendruomenei)</w:t>
            </w:r>
          </w:p>
        </w:tc>
      </w:tr>
      <w:tr w:rsidR="00A84F87" w14:paraId="1EF713E5" w14:textId="77777777" w:rsidTr="001A5520">
        <w:trPr>
          <w:trHeight w:val="577"/>
        </w:trPr>
        <w:tc>
          <w:tcPr>
            <w:tcW w:w="4665" w:type="dxa"/>
            <w:tcBorders>
              <w:top w:val="single" w:sz="4" w:space="0" w:color="00000A"/>
              <w:left w:val="single" w:sz="4" w:space="0" w:color="00000A"/>
              <w:bottom w:val="single" w:sz="4" w:space="0" w:color="00000A"/>
              <w:right w:val="single" w:sz="4" w:space="0" w:color="00000A"/>
            </w:tcBorders>
            <w:tcMar>
              <w:left w:w="108" w:type="dxa"/>
            </w:tcMar>
          </w:tcPr>
          <w:p w14:paraId="60303869" w14:textId="77777777" w:rsidR="00A84F87" w:rsidRDefault="00A84F87" w:rsidP="001A5520">
            <w:pPr>
              <w:suppressAutoHyphens/>
              <w:rPr>
                <w:b/>
                <w:szCs w:val="24"/>
                <w:lang w:eastAsia="ar-SA"/>
              </w:rPr>
            </w:pPr>
            <w:r>
              <w:rPr>
                <w:b/>
                <w:szCs w:val="24"/>
                <w:lang w:eastAsia="ar-SA"/>
              </w:rPr>
              <w:t>2.5. Projekto rezultatai nebus naudojami komerciniais tikslais, negeneruos pajamų</w:t>
            </w:r>
          </w:p>
        </w:tc>
        <w:tc>
          <w:tcPr>
            <w:tcW w:w="4665" w:type="dxa"/>
            <w:tcBorders>
              <w:top w:val="single" w:sz="4" w:space="0" w:color="00000A"/>
              <w:left w:val="single" w:sz="4" w:space="0" w:color="00000A"/>
              <w:bottom w:val="single" w:sz="4" w:space="0" w:color="00000A"/>
              <w:right w:val="single" w:sz="4" w:space="0" w:color="00000A"/>
            </w:tcBorders>
          </w:tcPr>
          <w:p w14:paraId="34F10FC7" w14:textId="77777777" w:rsidR="00A84F87" w:rsidRDefault="00A84F87" w:rsidP="001A5520">
            <w:pPr>
              <w:suppressAutoHyphens/>
              <w:rPr>
                <w:szCs w:val="24"/>
                <w:lang w:eastAsia="ar-SA"/>
              </w:rPr>
            </w:pPr>
            <w:r>
              <w:rPr>
                <w:szCs w:val="24"/>
                <w:lang w:eastAsia="ar-SA"/>
              </w:rPr>
              <w:t>(teiginį pagrįsti)</w:t>
            </w:r>
          </w:p>
        </w:tc>
      </w:tr>
      <w:tr w:rsidR="00A84F87" w14:paraId="53A268D9" w14:textId="77777777" w:rsidTr="001A5520">
        <w:trPr>
          <w:trHeight w:val="577"/>
        </w:trPr>
        <w:tc>
          <w:tcPr>
            <w:tcW w:w="4665" w:type="dxa"/>
            <w:tcBorders>
              <w:top w:val="single" w:sz="4" w:space="0" w:color="00000A"/>
              <w:left w:val="single" w:sz="4" w:space="0" w:color="00000A"/>
              <w:right w:val="single" w:sz="4" w:space="0" w:color="00000A"/>
            </w:tcBorders>
            <w:tcMar>
              <w:left w:w="108" w:type="dxa"/>
            </w:tcMar>
          </w:tcPr>
          <w:p w14:paraId="07C3006D" w14:textId="77777777" w:rsidR="00A84F87" w:rsidRDefault="00A84F87" w:rsidP="001A5520">
            <w:pPr>
              <w:suppressAutoHyphens/>
              <w:rPr>
                <w:b/>
                <w:szCs w:val="24"/>
                <w:lang w:eastAsia="ar-SA"/>
              </w:rPr>
            </w:pPr>
            <w:r>
              <w:rPr>
                <w:b/>
                <w:szCs w:val="24"/>
                <w:lang w:eastAsia="ar-SA"/>
              </w:rPr>
              <w:t>2.6. Numatomos projekto veiklos</w:t>
            </w:r>
          </w:p>
        </w:tc>
        <w:tc>
          <w:tcPr>
            <w:tcW w:w="4665" w:type="dxa"/>
            <w:tcBorders>
              <w:top w:val="single" w:sz="4" w:space="0" w:color="00000A"/>
              <w:left w:val="single" w:sz="4" w:space="0" w:color="00000A"/>
              <w:right w:val="single" w:sz="4" w:space="0" w:color="00000A"/>
            </w:tcBorders>
          </w:tcPr>
          <w:p w14:paraId="5EF40CF8" w14:textId="77777777" w:rsidR="00A84F87" w:rsidRDefault="00A84F87" w:rsidP="001A5520">
            <w:pPr>
              <w:suppressAutoHyphens/>
              <w:rPr>
                <w:szCs w:val="24"/>
                <w:lang w:eastAsia="ar-SA"/>
              </w:rPr>
            </w:pPr>
            <w:r>
              <w:rPr>
                <w:szCs w:val="24"/>
                <w:lang w:eastAsia="ar-SA"/>
              </w:rPr>
              <w:t>(išvardinti projekto metu vykdomas veiklas)</w:t>
            </w:r>
          </w:p>
        </w:tc>
      </w:tr>
    </w:tbl>
    <w:p w14:paraId="189D361C" w14:textId="77777777" w:rsidR="00A84F87" w:rsidRDefault="00A84F87" w:rsidP="00A84F87">
      <w:pPr>
        <w:keepNext/>
        <w:suppressAutoHyphens/>
        <w:rPr>
          <w:b/>
          <w:szCs w:val="24"/>
          <w:lang w:eastAsia="lt-LT"/>
        </w:rPr>
      </w:pPr>
    </w:p>
    <w:p w14:paraId="62318B83" w14:textId="77777777" w:rsidR="00A84F87" w:rsidRDefault="00A84F87" w:rsidP="00A84F87">
      <w:pPr>
        <w:keepNext/>
        <w:suppressAutoHyphens/>
        <w:ind w:firstLine="425"/>
        <w:rPr>
          <w:b/>
          <w:szCs w:val="24"/>
          <w:lang w:eastAsia="lt-LT"/>
        </w:rPr>
      </w:pPr>
    </w:p>
    <w:p w14:paraId="21C21B66" w14:textId="77777777" w:rsidR="00A84F87" w:rsidRDefault="00A84F87" w:rsidP="00A84F87">
      <w:pPr>
        <w:keepNext/>
        <w:suppressAutoHyphens/>
        <w:ind w:firstLine="425"/>
        <w:rPr>
          <w:b/>
          <w:szCs w:val="24"/>
          <w:lang w:eastAsia="lt-LT"/>
        </w:rPr>
      </w:pPr>
      <w:r>
        <w:rPr>
          <w:b/>
          <w:szCs w:val="24"/>
          <w:lang w:eastAsia="lt-LT"/>
        </w:rPr>
        <w:t>3. Preliminari projekto sąmata</w:t>
      </w:r>
    </w:p>
    <w:p w14:paraId="2EA1E6BB" w14:textId="77777777" w:rsidR="00A84F87" w:rsidRDefault="00A84F87" w:rsidP="00A84F87">
      <w:pPr>
        <w:keepNext/>
        <w:suppressAutoHyphens/>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55"/>
        <w:gridCol w:w="1849"/>
        <w:gridCol w:w="5346"/>
      </w:tblGrid>
      <w:tr w:rsidR="00A84F87" w14:paraId="266093AD" w14:textId="77777777" w:rsidTr="001A5520">
        <w:trPr>
          <w:trHeight w:val="210"/>
        </w:trPr>
        <w:tc>
          <w:tcPr>
            <w:tcW w:w="185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41D6323" w14:textId="77777777" w:rsidR="00A84F87" w:rsidRDefault="00A84F87" w:rsidP="001A5520">
            <w:pPr>
              <w:suppressAutoHyphens/>
              <w:jc w:val="center"/>
              <w:rPr>
                <w:b/>
                <w:bCs/>
                <w:szCs w:val="24"/>
                <w:lang w:eastAsia="ar-SA"/>
              </w:rPr>
            </w:pPr>
            <w:r>
              <w:rPr>
                <w:b/>
                <w:bCs/>
                <w:szCs w:val="24"/>
                <w:lang w:eastAsia="ar-SA"/>
              </w:rPr>
              <w:t>Išlaidų pavadinimas</w:t>
            </w:r>
          </w:p>
        </w:tc>
        <w:tc>
          <w:tcPr>
            <w:tcW w:w="184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670E8F7" w14:textId="77777777" w:rsidR="00A84F87" w:rsidRDefault="00A84F87" w:rsidP="001A5520">
            <w:pPr>
              <w:suppressAutoHyphens/>
              <w:jc w:val="center"/>
              <w:rPr>
                <w:b/>
                <w:bCs/>
                <w:szCs w:val="24"/>
                <w:lang w:eastAsia="ar-SA"/>
              </w:rPr>
            </w:pPr>
            <w:r>
              <w:rPr>
                <w:b/>
                <w:bCs/>
                <w:szCs w:val="24"/>
                <w:lang w:eastAsia="ar-SA"/>
              </w:rPr>
              <w:t>Planuojama išlaidų suma Eur</w:t>
            </w:r>
          </w:p>
        </w:tc>
        <w:tc>
          <w:tcPr>
            <w:tcW w:w="534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4A62EDC" w14:textId="77777777" w:rsidR="00A84F87" w:rsidRDefault="00A84F87" w:rsidP="001A5520">
            <w:pPr>
              <w:suppressAutoHyphens/>
              <w:jc w:val="center"/>
              <w:rPr>
                <w:b/>
                <w:bCs/>
                <w:szCs w:val="24"/>
                <w:lang w:eastAsia="ar-SA"/>
              </w:rPr>
            </w:pPr>
            <w:r>
              <w:rPr>
                <w:b/>
                <w:bCs/>
                <w:szCs w:val="24"/>
                <w:lang w:eastAsia="ar-SA"/>
              </w:rPr>
              <w:t>Išlaidų pagrindimas</w:t>
            </w:r>
          </w:p>
        </w:tc>
      </w:tr>
      <w:tr w:rsidR="00A84F87" w14:paraId="1220FDFA" w14:textId="77777777" w:rsidTr="001A5520">
        <w:tc>
          <w:tcPr>
            <w:tcW w:w="1855" w:type="dxa"/>
            <w:tcBorders>
              <w:top w:val="single" w:sz="4" w:space="0" w:color="00000A"/>
              <w:left w:val="single" w:sz="4" w:space="0" w:color="00000A"/>
              <w:bottom w:val="single" w:sz="4" w:space="0" w:color="00000A"/>
              <w:right w:val="single" w:sz="4" w:space="0" w:color="00000A"/>
            </w:tcBorders>
            <w:tcMar>
              <w:left w:w="108" w:type="dxa"/>
            </w:tcMar>
          </w:tcPr>
          <w:p w14:paraId="620E2119" w14:textId="77777777" w:rsidR="00A84F87" w:rsidRDefault="00A84F87" w:rsidP="001A5520">
            <w:pPr>
              <w:suppressAutoHyphens/>
              <w:jc w:val="center"/>
              <w:rPr>
                <w:bCs/>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318A056" w14:textId="77777777" w:rsidR="00A84F87" w:rsidRDefault="00A84F87" w:rsidP="001A5520">
            <w:pPr>
              <w:suppressAutoHyphens/>
              <w:jc w:val="center"/>
              <w:rPr>
                <w:bCs/>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CBDE6D" w14:textId="77777777" w:rsidR="00A84F87" w:rsidRDefault="00A84F87" w:rsidP="001A5520">
            <w:pPr>
              <w:suppressAutoHyphens/>
              <w:jc w:val="center"/>
              <w:rPr>
                <w:bCs/>
                <w:szCs w:val="24"/>
                <w:lang w:eastAsia="ar-SA"/>
              </w:rPr>
            </w:pPr>
          </w:p>
        </w:tc>
      </w:tr>
      <w:tr w:rsidR="00A84F87" w14:paraId="0AE9C1C4" w14:textId="77777777" w:rsidTr="001A5520">
        <w:trPr>
          <w:trHeight w:val="272"/>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BC1566" w14:textId="77777777" w:rsidR="00A84F87" w:rsidRDefault="00A84F87" w:rsidP="001A5520">
            <w:pPr>
              <w:suppressAutoHyphens/>
              <w:rPr>
                <w:b/>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8D98A9"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26647B" w14:textId="77777777" w:rsidR="00A84F87" w:rsidRDefault="00A84F87" w:rsidP="001A5520">
            <w:pPr>
              <w:suppressAutoHyphens/>
              <w:jc w:val="both"/>
              <w:rPr>
                <w:i/>
                <w:szCs w:val="24"/>
                <w:lang w:eastAsia="ar-SA"/>
              </w:rPr>
            </w:pPr>
          </w:p>
        </w:tc>
      </w:tr>
      <w:tr w:rsidR="00A84F87" w14:paraId="4909207D" w14:textId="77777777" w:rsidTr="001A5520">
        <w:trPr>
          <w:trHeight w:val="272"/>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BB3214" w14:textId="77777777" w:rsidR="00A84F87" w:rsidRDefault="00A84F87" w:rsidP="001A5520">
            <w:pPr>
              <w:suppressAutoHyphens/>
              <w:rPr>
                <w:b/>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7CF3BE"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9FAEFE" w14:textId="77777777" w:rsidR="00A84F87" w:rsidRDefault="00A84F87" w:rsidP="001A5520">
            <w:pPr>
              <w:suppressAutoHyphens/>
              <w:jc w:val="both"/>
              <w:rPr>
                <w:i/>
                <w:szCs w:val="24"/>
                <w:lang w:eastAsia="ar-SA"/>
              </w:rPr>
            </w:pPr>
          </w:p>
        </w:tc>
      </w:tr>
      <w:tr w:rsidR="00A84F87" w14:paraId="57FD25F5" w14:textId="77777777" w:rsidTr="001A5520">
        <w:trPr>
          <w:trHeight w:val="272"/>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30298F" w14:textId="77777777" w:rsidR="00A84F87" w:rsidRDefault="00A84F87" w:rsidP="001A5520">
            <w:pPr>
              <w:suppressAutoHyphens/>
              <w:rPr>
                <w:b/>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8B73E19"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D61554" w14:textId="77777777" w:rsidR="00A84F87" w:rsidRDefault="00A84F87" w:rsidP="001A5520">
            <w:pPr>
              <w:suppressAutoHyphens/>
              <w:jc w:val="both"/>
              <w:rPr>
                <w:i/>
                <w:szCs w:val="24"/>
                <w:lang w:eastAsia="ar-SA"/>
              </w:rPr>
            </w:pPr>
          </w:p>
        </w:tc>
      </w:tr>
      <w:tr w:rsidR="00A84F87" w14:paraId="4792718A" w14:textId="77777777" w:rsidTr="001A5520">
        <w:trPr>
          <w:trHeight w:val="272"/>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5A61E2B" w14:textId="77777777" w:rsidR="00A84F87" w:rsidRDefault="00A84F87" w:rsidP="001A5520">
            <w:pPr>
              <w:suppressAutoHyphens/>
              <w:rPr>
                <w:b/>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E01C41"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A8D223" w14:textId="77777777" w:rsidR="00A84F87" w:rsidRDefault="00A84F87" w:rsidP="001A5520">
            <w:pPr>
              <w:suppressAutoHyphens/>
              <w:jc w:val="both"/>
              <w:rPr>
                <w:i/>
                <w:szCs w:val="24"/>
                <w:lang w:eastAsia="ar-SA"/>
              </w:rPr>
            </w:pPr>
          </w:p>
        </w:tc>
      </w:tr>
      <w:tr w:rsidR="00A84F87" w14:paraId="0AE6286E" w14:textId="77777777" w:rsidTr="001A5520">
        <w:trPr>
          <w:trHeight w:val="264"/>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81A9964" w14:textId="77777777" w:rsidR="00A84F87" w:rsidRDefault="00A84F87" w:rsidP="001A5520">
            <w:pPr>
              <w:suppressAutoHyphens/>
              <w:rPr>
                <w:i/>
                <w:szCs w:val="24"/>
                <w:lang w:eastAsia="ar-SA"/>
              </w:rPr>
            </w:pP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F7B7E80"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FB0C0EE" w14:textId="77777777" w:rsidR="00A84F87" w:rsidRDefault="00A84F87" w:rsidP="001A5520">
            <w:pPr>
              <w:suppressAutoHyphens/>
              <w:jc w:val="both"/>
              <w:rPr>
                <w:i/>
                <w:szCs w:val="24"/>
                <w:lang w:eastAsia="ar-SA"/>
              </w:rPr>
            </w:pPr>
          </w:p>
        </w:tc>
      </w:tr>
      <w:tr w:rsidR="00A84F87" w14:paraId="7234174B" w14:textId="77777777" w:rsidTr="001A5520">
        <w:trPr>
          <w:trHeight w:val="378"/>
        </w:trPr>
        <w:tc>
          <w:tcPr>
            <w:tcW w:w="18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A9BFC1" w14:textId="77777777" w:rsidR="00A84F87" w:rsidRDefault="00A84F87" w:rsidP="001A5520">
            <w:pPr>
              <w:suppressAutoHyphens/>
              <w:rPr>
                <w:b/>
                <w:bCs/>
                <w:szCs w:val="24"/>
                <w:lang w:eastAsia="ar-SA"/>
              </w:rPr>
            </w:pPr>
            <w:r>
              <w:rPr>
                <w:b/>
                <w:bCs/>
                <w:szCs w:val="24"/>
                <w:lang w:eastAsia="ar-SA"/>
              </w:rPr>
              <w:t>Iš viso</w:t>
            </w:r>
          </w:p>
        </w:tc>
        <w:tc>
          <w:tcPr>
            <w:tcW w:w="184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D2E2702" w14:textId="77777777" w:rsidR="00A84F87" w:rsidRDefault="00A84F87" w:rsidP="001A5520">
            <w:pPr>
              <w:suppressAutoHyphens/>
              <w:jc w:val="both"/>
              <w:rPr>
                <w:i/>
                <w:szCs w:val="24"/>
                <w:lang w:eastAsia="ar-SA"/>
              </w:rPr>
            </w:pPr>
          </w:p>
        </w:tc>
        <w:tc>
          <w:tcPr>
            <w:tcW w:w="534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0E9B2DAE" w14:textId="77777777" w:rsidR="00A84F87" w:rsidRDefault="00A84F87" w:rsidP="001A5520">
            <w:pPr>
              <w:suppressAutoHyphens/>
              <w:jc w:val="both"/>
              <w:rPr>
                <w:i/>
                <w:szCs w:val="24"/>
                <w:lang w:eastAsia="ar-SA"/>
              </w:rPr>
            </w:pPr>
          </w:p>
        </w:tc>
      </w:tr>
    </w:tbl>
    <w:p w14:paraId="536E8318" w14:textId="77777777" w:rsidR="00A84F87" w:rsidRDefault="00A84F87" w:rsidP="00A84F87">
      <w:pPr>
        <w:suppressAutoHyphens/>
        <w:rPr>
          <w:szCs w:val="24"/>
          <w:lang w:eastAsia="ar-SA"/>
        </w:rPr>
      </w:pPr>
    </w:p>
    <w:p w14:paraId="51A80A75" w14:textId="77777777" w:rsidR="00A84F87" w:rsidRDefault="00A84F87" w:rsidP="00A84F87">
      <w:pPr>
        <w:keepNext/>
        <w:suppressAutoHyphens/>
        <w:rPr>
          <w:b/>
          <w:szCs w:val="24"/>
          <w:lang w:eastAsia="lt-LT"/>
        </w:rPr>
      </w:pPr>
      <w:r>
        <w:rPr>
          <w:b/>
          <w:szCs w:val="24"/>
          <w:lang w:eastAsia="lt-LT"/>
        </w:rPr>
        <w:t>4. Projekto pasiūlymo priedai</w:t>
      </w:r>
    </w:p>
    <w:p w14:paraId="36A60312" w14:textId="77777777" w:rsidR="00A84F87" w:rsidRDefault="00A84F87" w:rsidP="00A84F87">
      <w:pPr>
        <w:keepNext/>
        <w:suppressAutoHyphens/>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A84F87" w14:paraId="0FEEF559" w14:textId="77777777" w:rsidTr="001A5520">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9D097D7" w14:textId="77777777" w:rsidR="00A84F87" w:rsidRDefault="00A84F87" w:rsidP="001A5520">
            <w:pPr>
              <w:suppressAutoHyphens/>
              <w:jc w:val="center"/>
              <w:rPr>
                <w:b/>
                <w:bCs/>
                <w:szCs w:val="24"/>
                <w:lang w:eastAsia="ar-SA"/>
              </w:rPr>
            </w:pPr>
            <w:r>
              <w:rPr>
                <w:b/>
                <w:szCs w:val="24"/>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25DE5D3" w14:textId="77777777" w:rsidR="00A84F87" w:rsidRDefault="00A84F87" w:rsidP="001A5520">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(preliminarią projekto sąmatą pagrindžiantys dokumentai, vizualizacijos, brėžiniai, schemos, ekspertų nuomonės, rekomendacijos, ar kita informacija, papildanti projekto aprašymą)</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746BDE0" w14:textId="77777777" w:rsidR="00A84F87" w:rsidRDefault="00A84F87" w:rsidP="001A5520">
            <w:pPr>
              <w:suppressAutoHyphens/>
              <w:jc w:val="center"/>
              <w:rPr>
                <w:b/>
                <w:bCs/>
                <w:szCs w:val="24"/>
                <w:lang w:eastAsia="ar-SA"/>
              </w:rPr>
            </w:pPr>
            <w:r>
              <w:rPr>
                <w:b/>
                <w:sz w:val="22"/>
                <w:szCs w:val="22"/>
                <w:lang w:eastAsia="ar-SA"/>
              </w:rPr>
              <w:t>Priedo lapų skaičius</w:t>
            </w:r>
          </w:p>
        </w:tc>
      </w:tr>
      <w:tr w:rsidR="00A84F87" w14:paraId="732B5492"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D4708EF" w14:textId="77777777" w:rsidR="00A84F87" w:rsidRDefault="00A84F87" w:rsidP="001A5520">
            <w:pPr>
              <w:suppressAutoHyphens/>
              <w:jc w:val="both"/>
              <w:rPr>
                <w:b/>
                <w:szCs w:val="24"/>
                <w:lang w:eastAsia="ar-SA"/>
              </w:rPr>
            </w:pPr>
            <w:r>
              <w:rPr>
                <w:b/>
                <w:szCs w:val="24"/>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2E9C1C" w14:textId="77777777" w:rsidR="00A84F87" w:rsidRDefault="00A84F87" w:rsidP="001A5520">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278522" w14:textId="77777777" w:rsidR="00A84F87" w:rsidRDefault="00A84F87" w:rsidP="001A5520">
            <w:pPr>
              <w:suppressAutoHyphens/>
              <w:jc w:val="both"/>
              <w:rPr>
                <w:i/>
                <w:szCs w:val="24"/>
                <w:lang w:eastAsia="ar-SA"/>
              </w:rPr>
            </w:pPr>
          </w:p>
        </w:tc>
      </w:tr>
      <w:tr w:rsidR="00A84F87" w14:paraId="039EE218"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586278" w14:textId="77777777" w:rsidR="00A84F87" w:rsidRDefault="00A84F87" w:rsidP="001A5520">
            <w:pPr>
              <w:suppressAutoHyphens/>
              <w:jc w:val="both"/>
              <w:rPr>
                <w:b/>
                <w:szCs w:val="24"/>
                <w:lang w:eastAsia="ar-SA"/>
              </w:rPr>
            </w:pPr>
            <w:r>
              <w:rPr>
                <w:b/>
                <w:szCs w:val="24"/>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9C67222" w14:textId="77777777" w:rsidR="00A84F87" w:rsidRDefault="00A84F87" w:rsidP="001A5520">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154258" w14:textId="77777777" w:rsidR="00A84F87" w:rsidRDefault="00A84F87" w:rsidP="001A5520">
            <w:pPr>
              <w:suppressAutoHyphens/>
              <w:jc w:val="both"/>
              <w:rPr>
                <w:i/>
                <w:szCs w:val="24"/>
                <w:lang w:eastAsia="ar-SA"/>
              </w:rPr>
            </w:pPr>
          </w:p>
        </w:tc>
      </w:tr>
      <w:tr w:rsidR="00A84F87" w14:paraId="32542B26"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546812" w14:textId="77777777" w:rsidR="00A84F87" w:rsidRDefault="00A84F87" w:rsidP="001A5520">
            <w:pPr>
              <w:suppressAutoHyphens/>
              <w:jc w:val="both"/>
              <w:rPr>
                <w:b/>
                <w:szCs w:val="24"/>
                <w:lang w:eastAsia="ar-SA"/>
              </w:rPr>
            </w:pPr>
            <w:r>
              <w:rPr>
                <w:b/>
                <w:szCs w:val="24"/>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293A9B" w14:textId="77777777" w:rsidR="00A84F87" w:rsidRDefault="00A84F87" w:rsidP="001A5520">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EBA0B67" w14:textId="77777777" w:rsidR="00A84F87" w:rsidRDefault="00A84F87" w:rsidP="001A5520">
            <w:pPr>
              <w:suppressAutoHyphens/>
              <w:jc w:val="both"/>
              <w:rPr>
                <w:i/>
                <w:szCs w:val="24"/>
                <w:lang w:eastAsia="ar-SA"/>
              </w:rPr>
            </w:pPr>
          </w:p>
        </w:tc>
      </w:tr>
    </w:tbl>
    <w:p w14:paraId="62081FE4" w14:textId="77777777" w:rsidR="00A84F87" w:rsidRDefault="00A84F87" w:rsidP="00A84F87">
      <w:pPr>
        <w:suppressAutoHyphens/>
        <w:rPr>
          <w:b/>
          <w:szCs w:val="24"/>
          <w:lang w:eastAsia="ar-SA"/>
        </w:rPr>
      </w:pPr>
    </w:p>
    <w:p w14:paraId="6CBC502B" w14:textId="77777777" w:rsidR="00A84F87" w:rsidRDefault="00A84F87" w:rsidP="00A84F87">
      <w:pPr>
        <w:suppressAutoHyphens/>
        <w:ind w:firstLine="567"/>
        <w:jc w:val="both"/>
        <w:rPr>
          <w:b/>
          <w:szCs w:val="24"/>
          <w:lang w:eastAsia="ar-SA"/>
        </w:rPr>
      </w:pPr>
      <w:r>
        <w:rPr>
          <w:b/>
          <w:szCs w:val="24"/>
          <w:lang w:eastAsia="ar-SA"/>
        </w:rPr>
        <w:t>5. Tvirtinu:</w:t>
      </w:r>
    </w:p>
    <w:p w14:paraId="0F5C7E28" w14:textId="77777777" w:rsidR="00A84F87" w:rsidRDefault="00A84F87" w:rsidP="00A84F87">
      <w:pPr>
        <w:suppressAutoHyphens/>
        <w:ind w:firstLine="567"/>
        <w:jc w:val="both"/>
        <w:rPr>
          <w:rFonts w:eastAsia="Calibri"/>
          <w:szCs w:val="24"/>
          <w:lang w:eastAsia="ar-SA"/>
        </w:rPr>
      </w:pPr>
      <w:r>
        <w:rPr>
          <w:szCs w:val="24"/>
          <w:lang w:eastAsia="ar-SA"/>
        </w:rPr>
        <w:t xml:space="preserve">5.1. Šiame </w:t>
      </w:r>
      <w:r>
        <w:rPr>
          <w:rFonts w:eastAsia="Calibri"/>
          <w:szCs w:val="24"/>
        </w:rPr>
        <w:t xml:space="preserve">projekto pasiūlyme </w:t>
      </w:r>
      <w:r>
        <w:rPr>
          <w:szCs w:val="24"/>
          <w:lang w:eastAsia="ar-SA"/>
        </w:rPr>
        <w:t>ir prie jo pridėtuose dokumentuose pateikta informacija yra teisinga.</w:t>
      </w:r>
    </w:p>
    <w:p w14:paraId="6A6073CF" w14:textId="77777777" w:rsidR="00A84F87" w:rsidRDefault="00A84F87" w:rsidP="00A84F87">
      <w:pPr>
        <w:suppressAutoHyphens/>
        <w:ind w:firstLine="567"/>
        <w:jc w:val="both"/>
        <w:rPr>
          <w:szCs w:val="24"/>
          <w:lang w:eastAsia="ar-SA"/>
        </w:rPr>
      </w:pPr>
      <w:r>
        <w:rPr>
          <w:szCs w:val="24"/>
          <w:lang w:eastAsia="ar-SA"/>
        </w:rPr>
        <w:t>5.2. Sutinku, kad informacija apie mano pateiktą pasiūlymą būtų skelbiama Ignalinos rajono gimnazijos interneto svetainėje ir (ar) kitoje viešoje erdvėje.</w:t>
      </w:r>
    </w:p>
    <w:p w14:paraId="1147BDA5" w14:textId="77777777" w:rsidR="00A84F87" w:rsidRDefault="00A84F87" w:rsidP="00A84F87">
      <w:pPr>
        <w:suppressAutoHyphens/>
        <w:ind w:firstLine="567"/>
        <w:rPr>
          <w:szCs w:val="24"/>
          <w:lang w:eastAsia="ar-SA"/>
        </w:rPr>
      </w:pPr>
    </w:p>
    <w:p w14:paraId="08431692" w14:textId="77777777" w:rsidR="00A84F87" w:rsidRDefault="00A84F87" w:rsidP="00A84F87">
      <w:pPr>
        <w:suppressAutoHyphens/>
        <w:ind w:firstLine="2835"/>
        <w:rPr>
          <w:szCs w:val="24"/>
          <w:lang w:eastAsia="ar-SA"/>
        </w:rPr>
      </w:pPr>
      <w:r>
        <w:rPr>
          <w:szCs w:val="24"/>
          <w:lang w:eastAsia="ar-SA"/>
        </w:rPr>
        <w:t>Mokiniai:</w:t>
      </w:r>
    </w:p>
    <w:p w14:paraId="10C5984A" w14:textId="77777777" w:rsidR="00A84F87" w:rsidRDefault="00A84F87" w:rsidP="00A84F87">
      <w:pPr>
        <w:suppressAutoHyphens/>
        <w:ind w:firstLine="851"/>
        <w:rPr>
          <w:szCs w:val="24"/>
          <w:lang w:eastAsia="ar-SA"/>
        </w:rPr>
      </w:pPr>
    </w:p>
    <w:p w14:paraId="076FF9AC"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DC9E418"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754057CA" w14:textId="77777777" w:rsidR="00A84F87" w:rsidRDefault="00A84F87" w:rsidP="00A84F87">
      <w:pPr>
        <w:suppressAutoHyphens/>
        <w:jc w:val="center"/>
        <w:rPr>
          <w:rFonts w:eastAsia="Calibri"/>
          <w:b/>
          <w:szCs w:val="24"/>
          <w:lang w:eastAsia="ar-SA"/>
        </w:rPr>
      </w:pPr>
    </w:p>
    <w:p w14:paraId="4074CFF4"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5C5A88F3"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1844ACCB" w14:textId="77777777" w:rsidR="00A84F87" w:rsidRDefault="00A84F87" w:rsidP="00A84F87">
      <w:pPr>
        <w:suppressAutoHyphens/>
        <w:ind w:firstLine="3402"/>
        <w:rPr>
          <w:szCs w:val="24"/>
          <w:lang w:eastAsia="ar-SA"/>
        </w:rPr>
      </w:pPr>
    </w:p>
    <w:p w14:paraId="1DA5AB69"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77AD8F71"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5864DA03" w14:textId="77777777" w:rsidR="00A84F87" w:rsidRDefault="00A84F87" w:rsidP="00A84F87">
      <w:pPr>
        <w:suppressAutoHyphens/>
        <w:ind w:firstLine="3402"/>
        <w:rPr>
          <w:szCs w:val="24"/>
          <w:lang w:eastAsia="ar-SA"/>
        </w:rPr>
      </w:pPr>
    </w:p>
    <w:p w14:paraId="300C7796"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9548ECE"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BF76274" w14:textId="77777777" w:rsidR="00A84F87" w:rsidRDefault="00A84F87" w:rsidP="00A84F87">
      <w:pPr>
        <w:suppressAutoHyphens/>
        <w:ind w:firstLine="3402"/>
        <w:rPr>
          <w:szCs w:val="24"/>
          <w:lang w:eastAsia="ar-SA"/>
        </w:rPr>
      </w:pPr>
    </w:p>
    <w:p w14:paraId="0C88F262"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7CC73EFD"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02C86241" w14:textId="77777777" w:rsidR="00A84F87" w:rsidRDefault="00A84F87" w:rsidP="00A84F87">
      <w:pPr>
        <w:suppressAutoHyphens/>
        <w:ind w:firstLine="3402"/>
        <w:rPr>
          <w:szCs w:val="24"/>
          <w:lang w:eastAsia="ar-SA"/>
        </w:rPr>
      </w:pPr>
    </w:p>
    <w:p w14:paraId="5C6E1248" w14:textId="77777777" w:rsidR="00A84F87" w:rsidRDefault="00A84F87" w:rsidP="00A84F87">
      <w:pPr>
        <w:jc w:val="center"/>
        <w:rPr>
          <w:szCs w:val="24"/>
        </w:rPr>
      </w:pPr>
      <w:r>
        <w:rPr>
          <w:szCs w:val="24"/>
        </w:rPr>
        <w:t>_______</w:t>
      </w:r>
    </w:p>
    <w:p w14:paraId="05C0369E" w14:textId="77777777" w:rsidR="00A84F87" w:rsidRDefault="00A84F87" w:rsidP="00A84F87">
      <w:pPr>
        <w:jc w:val="center"/>
        <w:rPr>
          <w:szCs w:val="24"/>
        </w:rPr>
      </w:pPr>
    </w:p>
    <w:p w14:paraId="39FC0971" w14:textId="77777777" w:rsidR="00A84F87" w:rsidRDefault="00A84F87" w:rsidP="00A84F87">
      <w:pPr>
        <w:jc w:val="center"/>
        <w:rPr>
          <w:szCs w:val="24"/>
        </w:rPr>
        <w:sectPr w:rsidR="00A84F87" w:rsidSect="00A84F87">
          <w:pgSz w:w="11906" w:h="16838" w:code="9"/>
          <w:pgMar w:top="1134" w:right="567" w:bottom="1134" w:left="1701" w:header="567" w:footer="567" w:gutter="0"/>
          <w:pgNumType w:start="1" w:chapSep="period"/>
          <w:cols w:space="1296"/>
          <w:titlePg/>
          <w:docGrid w:linePitch="360"/>
        </w:sectPr>
      </w:pPr>
    </w:p>
    <w:p w14:paraId="1502F6D1" w14:textId="77777777" w:rsidR="00A84F87" w:rsidRDefault="00A84F87" w:rsidP="00A84F87">
      <w:pPr>
        <w:ind w:firstLine="5103"/>
        <w:rPr>
          <w:szCs w:val="24"/>
          <w:lang w:eastAsia="lt-LT"/>
        </w:rPr>
      </w:pPr>
      <w:r>
        <w:rPr>
          <w:szCs w:val="24"/>
          <w:lang w:eastAsia="lt-LT"/>
        </w:rPr>
        <w:lastRenderedPageBreak/>
        <w:t>Mokinių dalyvaujamojo biudžeto projektų</w:t>
      </w:r>
    </w:p>
    <w:p w14:paraId="2DC35D55" w14:textId="77777777" w:rsidR="00A84F87" w:rsidRDefault="00A84F87" w:rsidP="00A84F87">
      <w:pPr>
        <w:ind w:firstLine="5103"/>
        <w:rPr>
          <w:szCs w:val="24"/>
          <w:lang w:eastAsia="lt-LT"/>
        </w:rPr>
      </w:pPr>
      <w:r>
        <w:rPr>
          <w:szCs w:val="24"/>
          <w:lang w:eastAsia="lt-LT"/>
        </w:rPr>
        <w:t>atrankos ir finansavimo Ignalinos rajono</w:t>
      </w:r>
    </w:p>
    <w:p w14:paraId="3AE06291" w14:textId="77777777" w:rsidR="00A84F87" w:rsidRDefault="00A84F87" w:rsidP="00A84F87">
      <w:pPr>
        <w:ind w:firstLine="5103"/>
        <w:rPr>
          <w:bCs/>
          <w:szCs w:val="24"/>
          <w:lang w:eastAsia="lt-LT"/>
        </w:rPr>
      </w:pPr>
      <w:r>
        <w:rPr>
          <w:szCs w:val="24"/>
          <w:lang w:eastAsia="lt-LT"/>
        </w:rPr>
        <w:t>savivaldybės gimnazijose  tvarkos aprašo</w:t>
      </w:r>
      <w:r>
        <w:rPr>
          <w:bCs/>
          <w:szCs w:val="24"/>
          <w:lang w:eastAsia="lt-LT"/>
        </w:rPr>
        <w:t xml:space="preserve"> </w:t>
      </w:r>
    </w:p>
    <w:p w14:paraId="4D32229A" w14:textId="77777777" w:rsidR="00A84F87" w:rsidRDefault="00A84F87" w:rsidP="00A84F87">
      <w:pPr>
        <w:ind w:firstLine="5103"/>
        <w:rPr>
          <w:szCs w:val="24"/>
          <w:lang w:eastAsia="lt-LT"/>
        </w:rPr>
      </w:pPr>
      <w:r>
        <w:rPr>
          <w:bCs/>
          <w:szCs w:val="24"/>
          <w:lang w:eastAsia="lt-LT"/>
        </w:rPr>
        <w:t>2 priedas</w:t>
      </w:r>
    </w:p>
    <w:p w14:paraId="17664431" w14:textId="77777777" w:rsidR="00A84F87" w:rsidRDefault="00A84F87" w:rsidP="00A84F87"/>
    <w:p w14:paraId="4952C1E6" w14:textId="77777777" w:rsidR="00A84F87" w:rsidRDefault="00A84F87" w:rsidP="00A84F87">
      <w:pPr>
        <w:jc w:val="center"/>
        <w:rPr>
          <w:szCs w:val="24"/>
        </w:rPr>
      </w:pPr>
    </w:p>
    <w:p w14:paraId="06E573F1" w14:textId="77777777" w:rsidR="00A84F87" w:rsidRDefault="00A84F87" w:rsidP="00A84F87">
      <w:pPr>
        <w:jc w:val="center"/>
        <w:rPr>
          <w:b/>
          <w:bCs/>
          <w:szCs w:val="24"/>
          <w:lang w:eastAsia="lt-LT"/>
        </w:rPr>
      </w:pPr>
      <w:r>
        <w:rPr>
          <w:b/>
          <w:bCs/>
          <w:szCs w:val="24"/>
          <w:lang w:eastAsia="lt-LT"/>
        </w:rPr>
        <w:t>MOKINIŲ DALYVAUJAMOJO BIUDŽETO IGNALINOS  RAJONO SAVIVALDYBĖS GIMNAZIJOSE PROJEKTO REZULTATŲ ATASKAITA</w:t>
      </w:r>
    </w:p>
    <w:p w14:paraId="2B9DA0CB" w14:textId="77777777" w:rsidR="00A84F87" w:rsidRDefault="00A84F87" w:rsidP="00A84F87">
      <w:pPr>
        <w:suppressAutoHyphens/>
        <w:jc w:val="center"/>
        <w:rPr>
          <w:szCs w:val="24"/>
          <w:lang w:eastAsia="ar-SA"/>
        </w:rPr>
      </w:pPr>
      <w:r>
        <w:rPr>
          <w:szCs w:val="24"/>
          <w:lang w:eastAsia="ar-SA"/>
        </w:rPr>
        <w:t>__________________</w:t>
      </w:r>
    </w:p>
    <w:p w14:paraId="592E6715" w14:textId="77777777" w:rsidR="00A84F87" w:rsidRDefault="00A84F87" w:rsidP="00A84F87">
      <w:pPr>
        <w:suppressAutoHyphens/>
        <w:jc w:val="center"/>
        <w:rPr>
          <w:sz w:val="20"/>
          <w:lang w:eastAsia="ar-SA"/>
        </w:rPr>
      </w:pPr>
      <w:r>
        <w:rPr>
          <w:sz w:val="20"/>
          <w:lang w:eastAsia="ar-SA"/>
        </w:rPr>
        <w:t>(data)</w:t>
      </w:r>
    </w:p>
    <w:p w14:paraId="64357A93" w14:textId="77777777" w:rsidR="00A84F87" w:rsidRDefault="00A84F87" w:rsidP="00A84F87">
      <w:pPr>
        <w:suppressAutoHyphens/>
        <w:rPr>
          <w:szCs w:val="24"/>
          <w:lang w:eastAsia="ar-SA"/>
        </w:rPr>
      </w:pPr>
    </w:p>
    <w:p w14:paraId="72AC5375" w14:textId="77777777" w:rsidR="00A84F87" w:rsidRDefault="00A84F87" w:rsidP="00A84F87">
      <w:pPr>
        <w:keepNext/>
        <w:suppressAutoHyphens/>
        <w:ind w:firstLine="65"/>
        <w:outlineLvl w:val="1"/>
        <w:rPr>
          <w:b/>
          <w:i/>
          <w:szCs w:val="24"/>
          <w:lang w:eastAsia="lt-LT"/>
        </w:rPr>
      </w:pPr>
      <w:r>
        <w:rPr>
          <w:b/>
          <w:szCs w:val="24"/>
          <w:lang w:eastAsia="lt-LT"/>
        </w:rPr>
        <w:t>1.</w:t>
      </w:r>
      <w:r>
        <w:rPr>
          <w:b/>
          <w:szCs w:val="24"/>
          <w:lang w:eastAsia="lt-LT"/>
        </w:rPr>
        <w:tab/>
        <w:t>Bendra informacija apie įgyvendintą projektą ir jo vykdytojus</w:t>
      </w:r>
    </w:p>
    <w:tbl>
      <w:tblPr>
        <w:tblW w:w="9211"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211"/>
      </w:tblGrid>
      <w:tr w:rsidR="00A84F87" w14:paraId="0071D6FD" w14:textId="77777777" w:rsidTr="001A5520">
        <w:trPr>
          <w:trHeight w:val="18"/>
        </w:trPr>
        <w:tc>
          <w:tcPr>
            <w:tcW w:w="9211" w:type="dxa"/>
            <w:tcBorders>
              <w:top w:val="single" w:sz="6" w:space="0" w:color="00000A"/>
              <w:left w:val="single" w:sz="6" w:space="0" w:color="00000A"/>
              <w:bottom w:val="single" w:sz="6" w:space="0" w:color="00000A"/>
              <w:right w:val="single" w:sz="6" w:space="0" w:color="00000A"/>
            </w:tcBorders>
            <w:tcMar>
              <w:left w:w="107" w:type="dxa"/>
            </w:tcMar>
          </w:tcPr>
          <w:p w14:paraId="580AAB96" w14:textId="77777777" w:rsidR="00A84F87" w:rsidRDefault="00A84F87" w:rsidP="001A5520">
            <w:pPr>
              <w:suppressAutoHyphens/>
              <w:rPr>
                <w:b/>
                <w:szCs w:val="24"/>
                <w:lang w:eastAsia="ar-SA"/>
              </w:rPr>
            </w:pPr>
            <w:r>
              <w:rPr>
                <w:b/>
                <w:szCs w:val="24"/>
                <w:lang w:eastAsia="ar-SA"/>
              </w:rPr>
              <w:t xml:space="preserve">1.1. Projekto pavadinimas </w:t>
            </w:r>
          </w:p>
          <w:p w14:paraId="2C656B8A" w14:textId="77777777" w:rsidR="00A84F87" w:rsidRDefault="00A84F87" w:rsidP="001A5520">
            <w:pPr>
              <w:suppressAutoHyphens/>
              <w:rPr>
                <w:b/>
                <w:szCs w:val="24"/>
                <w:lang w:eastAsia="ar-SA"/>
              </w:rPr>
            </w:pPr>
          </w:p>
          <w:p w14:paraId="49DB6300" w14:textId="77777777" w:rsidR="00A84F87" w:rsidRDefault="00A84F87" w:rsidP="001A5520">
            <w:pPr>
              <w:suppressAutoHyphens/>
              <w:rPr>
                <w:b/>
                <w:szCs w:val="24"/>
                <w:lang w:eastAsia="ar-SA"/>
              </w:rPr>
            </w:pPr>
          </w:p>
        </w:tc>
      </w:tr>
    </w:tbl>
    <w:p w14:paraId="2A514F2D" w14:textId="77777777" w:rsidR="00A84F87" w:rsidRDefault="00A84F87" w:rsidP="00A84F87">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A84F87" w14:paraId="073503EE" w14:textId="77777777" w:rsidTr="001A5520">
        <w:trPr>
          <w:trHeight w:val="18"/>
        </w:trPr>
        <w:tc>
          <w:tcPr>
            <w:tcW w:w="9360" w:type="dxa"/>
            <w:gridSpan w:val="2"/>
            <w:tcBorders>
              <w:top w:val="single" w:sz="6" w:space="0" w:color="00000A"/>
              <w:left w:val="single" w:sz="6" w:space="0" w:color="00000A"/>
              <w:bottom w:val="single" w:sz="6" w:space="0" w:color="00000A"/>
              <w:right w:val="single" w:sz="6" w:space="0" w:color="00000A"/>
            </w:tcBorders>
            <w:tcMar>
              <w:left w:w="107" w:type="dxa"/>
            </w:tcMar>
          </w:tcPr>
          <w:p w14:paraId="0C572BB9" w14:textId="77777777" w:rsidR="00A84F87" w:rsidRDefault="00A84F87" w:rsidP="001A5520">
            <w:pPr>
              <w:suppressAutoHyphens/>
              <w:rPr>
                <w:i/>
                <w:szCs w:val="24"/>
                <w:lang w:eastAsia="ar-SA"/>
              </w:rPr>
            </w:pPr>
            <w:r>
              <w:rPr>
                <w:b/>
                <w:szCs w:val="24"/>
                <w:lang w:eastAsia="ar-SA"/>
              </w:rPr>
              <w:t xml:space="preserve">1.2. Projekto vykdytojai </w:t>
            </w:r>
            <w:r>
              <w:rPr>
                <w:i/>
                <w:szCs w:val="24"/>
                <w:lang w:eastAsia="ar-SA"/>
              </w:rPr>
              <w:t>(gimnazijoje besimokantis mokinys(-ė) ar  mokinių grupė, nuo 14 metų amžiaus)</w:t>
            </w:r>
          </w:p>
        </w:tc>
      </w:tr>
      <w:tr w:rsidR="00A84F87" w14:paraId="2B39C109" w14:textId="77777777" w:rsidTr="001A5520">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17E487A2"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5341C98" w14:textId="77777777" w:rsidR="00A84F87" w:rsidRDefault="00A84F87" w:rsidP="001A5520">
            <w:pPr>
              <w:suppressAutoHyphens/>
              <w:rPr>
                <w:szCs w:val="24"/>
                <w:lang w:eastAsia="ar-SA"/>
              </w:rPr>
            </w:pPr>
          </w:p>
        </w:tc>
      </w:tr>
      <w:tr w:rsidR="00A84F87" w14:paraId="3C86AC63"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1AF2EE0"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18A63D34" w14:textId="77777777" w:rsidR="00A84F87" w:rsidRDefault="00A84F87" w:rsidP="001A5520"/>
        </w:tc>
      </w:tr>
      <w:tr w:rsidR="00A84F87" w14:paraId="6F02EE05"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15902A29"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56AE125A" w14:textId="77777777" w:rsidR="00A84F87" w:rsidRDefault="00A84F87" w:rsidP="001A5520"/>
        </w:tc>
      </w:tr>
      <w:tr w:rsidR="00A84F87" w14:paraId="0F3FCA85"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5E722229"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5B9571E8" w14:textId="77777777" w:rsidR="00A84F87" w:rsidRDefault="00A84F87" w:rsidP="001A5520"/>
        </w:tc>
      </w:tr>
      <w:tr w:rsidR="00A84F87" w14:paraId="4490102A"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1D48FFC0"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14881B68" w14:textId="77777777" w:rsidR="00A84F87" w:rsidRDefault="00A84F87" w:rsidP="001A5520"/>
        </w:tc>
      </w:tr>
      <w:tr w:rsidR="00A84F87" w14:paraId="6A69A680" w14:textId="77777777" w:rsidTr="001A5520">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65C8FB9D" w14:textId="77777777" w:rsidR="00A84F87" w:rsidRDefault="00A84F87" w:rsidP="001A5520">
            <w:pPr>
              <w:rPr>
                <w:szCs w:val="24"/>
              </w:rPr>
            </w:pPr>
            <w:r>
              <w:rPr>
                <w:b/>
                <w:szCs w:val="24"/>
                <w:lang w:eastAsia="ar-SA"/>
              </w:rPr>
              <w:t>1.3. Mentorius</w:t>
            </w:r>
          </w:p>
        </w:tc>
      </w:tr>
      <w:tr w:rsidR="00A84F87" w14:paraId="5C4AA849" w14:textId="77777777" w:rsidTr="001A5520">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72256EFD" w14:textId="77777777" w:rsidR="00A84F87" w:rsidRDefault="00A84F87" w:rsidP="001A5520">
            <w:pPr>
              <w:suppressAutoHyphens/>
              <w:rPr>
                <w:szCs w:val="24"/>
                <w:lang w:eastAsia="ar-SA"/>
              </w:rPr>
            </w:pPr>
            <w:r>
              <w:rPr>
                <w:szCs w:val="24"/>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11FCEBB" w14:textId="77777777" w:rsidR="00A84F87" w:rsidRDefault="00A84F87" w:rsidP="001A5520"/>
        </w:tc>
      </w:tr>
    </w:tbl>
    <w:p w14:paraId="3726D5E2" w14:textId="77777777" w:rsidR="00A84F87" w:rsidRDefault="00A84F87" w:rsidP="00A84F87">
      <w:pPr>
        <w:suppressAutoHyphens/>
        <w:rPr>
          <w:szCs w:val="24"/>
          <w:lang w:eastAsia="ar-SA"/>
        </w:rPr>
      </w:pPr>
    </w:p>
    <w:p w14:paraId="67E7FF03" w14:textId="77777777" w:rsidR="00A84F87" w:rsidRDefault="00A84F87" w:rsidP="00A84F87">
      <w:pPr>
        <w:suppressAutoHyphens/>
        <w:ind w:firstLine="567"/>
        <w:rPr>
          <w:b/>
          <w:szCs w:val="24"/>
          <w:lang w:eastAsia="ar-SA"/>
        </w:rPr>
      </w:pPr>
      <w:r>
        <w:rPr>
          <w:b/>
          <w:szCs w:val="24"/>
          <w:lang w:eastAsia="ar-SA"/>
        </w:rPr>
        <w:t xml:space="preserve">2. </w:t>
      </w:r>
      <w:r>
        <w:rPr>
          <w:b/>
          <w:bCs/>
          <w:szCs w:val="24"/>
          <w:lang w:eastAsia="ar-SA"/>
        </w:rPr>
        <w:t>Projekto pasiekimai</w:t>
      </w:r>
      <w:r>
        <w:rPr>
          <w:b/>
          <w:szCs w:val="24"/>
          <w:lang w:eastAsia="ar-SA"/>
        </w:rPr>
        <w:t xml:space="preserve"> (</w:t>
      </w:r>
      <w:r>
        <w:rPr>
          <w:b/>
          <w:bCs/>
          <w:szCs w:val="24"/>
          <w:lang w:eastAsia="ar-SA"/>
        </w:rPr>
        <w:t>s</w:t>
      </w:r>
      <w:r>
        <w:rPr>
          <w:b/>
          <w:szCs w:val="24"/>
          <w:lang w:eastAsia="ar-SA"/>
        </w:rPr>
        <w:t>antrauka)</w:t>
      </w:r>
    </w:p>
    <w:p w14:paraId="4A2F13F8" w14:textId="77777777" w:rsidR="00A84F87" w:rsidRDefault="00A84F87" w:rsidP="00A84F87">
      <w:pPr>
        <w:suppressAutoHyphens/>
        <w:ind w:firstLine="567"/>
        <w:rPr>
          <w:b/>
          <w:szCs w:val="24"/>
          <w:lang w:eastAsia="ar-SA"/>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A84F87" w14:paraId="16B09A27" w14:textId="77777777" w:rsidTr="001A5520">
        <w:trPr>
          <w:cantSplit/>
          <w:trHeight w:val="386"/>
        </w:trPr>
        <w:tc>
          <w:tcPr>
            <w:tcW w:w="9654" w:type="dxa"/>
            <w:gridSpan w:val="3"/>
            <w:shd w:val="clear" w:color="auto" w:fill="D9D9D9" w:themeFill="background1" w:themeFillShade="D9"/>
            <w:vAlign w:val="center"/>
          </w:tcPr>
          <w:p w14:paraId="0B1DF0EE" w14:textId="77777777" w:rsidR="00A84F87" w:rsidRDefault="00A84F87" w:rsidP="001A5520">
            <w:pPr>
              <w:suppressAutoHyphens/>
              <w:snapToGrid w:val="0"/>
              <w:rPr>
                <w:rFonts w:eastAsia="Arial"/>
                <w:b/>
                <w:szCs w:val="24"/>
                <w:lang w:eastAsia="ar-SA"/>
              </w:rPr>
            </w:pPr>
            <w:r>
              <w:rPr>
                <w:rFonts w:eastAsia="Arial"/>
                <w:b/>
                <w:szCs w:val="24"/>
                <w:lang w:eastAsia="ar-SA"/>
              </w:rPr>
              <w:t>Projekto tikslas</w:t>
            </w:r>
          </w:p>
        </w:tc>
      </w:tr>
      <w:tr w:rsidR="00A84F87" w14:paraId="0CEA9258" w14:textId="77777777" w:rsidTr="001A5520">
        <w:trPr>
          <w:cantSplit/>
          <w:trHeight w:val="386"/>
        </w:trPr>
        <w:tc>
          <w:tcPr>
            <w:tcW w:w="9654" w:type="dxa"/>
            <w:gridSpan w:val="3"/>
            <w:shd w:val="clear" w:color="auto" w:fill="FFFFFF" w:themeFill="background1"/>
            <w:vAlign w:val="center"/>
          </w:tcPr>
          <w:p w14:paraId="10168CC8" w14:textId="77777777" w:rsidR="00A84F87" w:rsidRDefault="00A84F87" w:rsidP="001A5520">
            <w:pPr>
              <w:suppressAutoHyphens/>
              <w:snapToGrid w:val="0"/>
              <w:jc w:val="both"/>
              <w:rPr>
                <w:rFonts w:eastAsia="Arial"/>
                <w:b/>
                <w:szCs w:val="24"/>
                <w:lang w:eastAsia="ar-SA"/>
              </w:rPr>
            </w:pPr>
          </w:p>
          <w:p w14:paraId="4C239A7D" w14:textId="77777777" w:rsidR="00A84F87" w:rsidRDefault="00A84F87" w:rsidP="001A5520">
            <w:pPr>
              <w:suppressAutoHyphens/>
              <w:snapToGrid w:val="0"/>
              <w:jc w:val="center"/>
              <w:rPr>
                <w:rFonts w:eastAsia="Arial"/>
                <w:b/>
                <w:szCs w:val="24"/>
                <w:lang w:eastAsia="ar-SA"/>
              </w:rPr>
            </w:pPr>
          </w:p>
        </w:tc>
      </w:tr>
      <w:tr w:rsidR="00A84F87" w14:paraId="094835F2" w14:textId="77777777" w:rsidTr="001A5520">
        <w:trPr>
          <w:cantSplit/>
          <w:trHeight w:val="386"/>
        </w:trPr>
        <w:tc>
          <w:tcPr>
            <w:tcW w:w="9654" w:type="dxa"/>
            <w:gridSpan w:val="3"/>
            <w:shd w:val="clear" w:color="auto" w:fill="D9D9D9" w:themeFill="background1" w:themeFillShade="D9"/>
            <w:vAlign w:val="center"/>
          </w:tcPr>
          <w:p w14:paraId="1DFCE0C9" w14:textId="77777777" w:rsidR="00A84F87" w:rsidRDefault="00A84F87" w:rsidP="001A5520">
            <w:pPr>
              <w:suppressAutoHyphens/>
              <w:snapToGrid w:val="0"/>
              <w:jc w:val="both"/>
              <w:rPr>
                <w:rFonts w:eastAsia="Arial"/>
                <w:b/>
                <w:szCs w:val="24"/>
                <w:lang w:eastAsia="ar-SA"/>
              </w:rPr>
            </w:pPr>
            <w:r>
              <w:rPr>
                <w:rFonts w:eastAsia="Arial"/>
                <w:b/>
                <w:szCs w:val="24"/>
                <w:lang w:eastAsia="ar-SA"/>
              </w:rPr>
              <w:t>Projekto nauda mokyklos bendruomenei</w:t>
            </w:r>
          </w:p>
        </w:tc>
      </w:tr>
      <w:tr w:rsidR="00A84F87" w14:paraId="6533FC8F" w14:textId="77777777" w:rsidTr="001A5520">
        <w:trPr>
          <w:cantSplit/>
          <w:trHeight w:val="386"/>
        </w:trPr>
        <w:tc>
          <w:tcPr>
            <w:tcW w:w="9654" w:type="dxa"/>
            <w:gridSpan w:val="3"/>
            <w:shd w:val="clear" w:color="auto" w:fill="FFFFFF" w:themeFill="background1"/>
            <w:vAlign w:val="center"/>
          </w:tcPr>
          <w:p w14:paraId="324A3DDC" w14:textId="77777777" w:rsidR="00A84F87" w:rsidRDefault="00A84F87" w:rsidP="001A5520">
            <w:pPr>
              <w:suppressAutoHyphens/>
              <w:snapToGrid w:val="0"/>
              <w:jc w:val="both"/>
              <w:rPr>
                <w:rFonts w:eastAsia="Arial"/>
                <w:b/>
                <w:szCs w:val="24"/>
                <w:lang w:eastAsia="ar-SA"/>
              </w:rPr>
            </w:pPr>
          </w:p>
        </w:tc>
      </w:tr>
      <w:tr w:rsidR="00A84F87" w14:paraId="4A9CADC1" w14:textId="77777777" w:rsidTr="001A5520">
        <w:trPr>
          <w:cantSplit/>
          <w:trHeight w:val="386"/>
        </w:trPr>
        <w:tc>
          <w:tcPr>
            <w:tcW w:w="2425" w:type="dxa"/>
            <w:vMerge w:val="restart"/>
            <w:shd w:val="clear" w:color="auto" w:fill="D9D9D9" w:themeFill="background1" w:themeFillShade="D9"/>
            <w:vAlign w:val="center"/>
          </w:tcPr>
          <w:p w14:paraId="166CD969" w14:textId="77777777" w:rsidR="00A84F87" w:rsidRDefault="00A84F87" w:rsidP="001A5520">
            <w:pPr>
              <w:snapToGrid w:val="0"/>
              <w:jc w:val="center"/>
              <w:rPr>
                <w:b/>
                <w:szCs w:val="24"/>
              </w:rPr>
            </w:pPr>
            <w:r>
              <w:rPr>
                <w:b/>
                <w:szCs w:val="24"/>
              </w:rPr>
              <w:t xml:space="preserve">Įvykdytos veiklos </w:t>
            </w:r>
          </w:p>
        </w:tc>
        <w:tc>
          <w:tcPr>
            <w:tcW w:w="3119" w:type="dxa"/>
            <w:vMerge w:val="restart"/>
            <w:shd w:val="clear" w:color="auto" w:fill="D9D9D9" w:themeFill="background1" w:themeFillShade="D9"/>
            <w:vAlign w:val="center"/>
          </w:tcPr>
          <w:p w14:paraId="68DD545A" w14:textId="77777777" w:rsidR="00A84F87" w:rsidRDefault="00A84F87" w:rsidP="001A5520">
            <w:pPr>
              <w:snapToGrid w:val="0"/>
              <w:jc w:val="center"/>
              <w:rPr>
                <w:b/>
                <w:szCs w:val="24"/>
              </w:rPr>
            </w:pPr>
            <w:r>
              <w:rPr>
                <w:b/>
                <w:szCs w:val="24"/>
              </w:rPr>
              <w:t>Kokybiniai rezultatai</w:t>
            </w:r>
          </w:p>
        </w:tc>
        <w:tc>
          <w:tcPr>
            <w:tcW w:w="4110" w:type="dxa"/>
            <w:vMerge w:val="restart"/>
            <w:shd w:val="clear" w:color="auto" w:fill="D9D9D9" w:themeFill="background1" w:themeFillShade="D9"/>
            <w:vAlign w:val="center"/>
          </w:tcPr>
          <w:p w14:paraId="0DF9FE47" w14:textId="77777777" w:rsidR="00A84F87" w:rsidRDefault="00A84F87" w:rsidP="001A5520">
            <w:pPr>
              <w:snapToGrid w:val="0"/>
              <w:jc w:val="center"/>
              <w:rPr>
                <w:b/>
                <w:szCs w:val="24"/>
              </w:rPr>
            </w:pPr>
            <w:r>
              <w:rPr>
                <w:b/>
                <w:szCs w:val="24"/>
              </w:rPr>
              <w:t>Kiekybiniai rezultatai</w:t>
            </w:r>
          </w:p>
        </w:tc>
      </w:tr>
      <w:tr w:rsidR="00A84F87" w14:paraId="02D36C29" w14:textId="77777777" w:rsidTr="001A5520">
        <w:trPr>
          <w:trHeight w:val="276"/>
        </w:trPr>
        <w:tc>
          <w:tcPr>
            <w:tcW w:w="2425" w:type="dxa"/>
            <w:vMerge/>
            <w:shd w:val="clear" w:color="auto" w:fill="D9D9D9" w:themeFill="background1" w:themeFillShade="D9"/>
          </w:tcPr>
          <w:p w14:paraId="77C29549" w14:textId="77777777" w:rsidR="00A84F87" w:rsidRDefault="00A84F87" w:rsidP="001A5520">
            <w:pPr>
              <w:snapToGrid w:val="0"/>
              <w:rPr>
                <w:b/>
                <w:szCs w:val="24"/>
              </w:rPr>
            </w:pPr>
          </w:p>
        </w:tc>
        <w:tc>
          <w:tcPr>
            <w:tcW w:w="3119" w:type="dxa"/>
            <w:vMerge/>
            <w:shd w:val="clear" w:color="auto" w:fill="D9D9D9" w:themeFill="background1" w:themeFillShade="D9"/>
          </w:tcPr>
          <w:p w14:paraId="7EE5F8FE" w14:textId="77777777" w:rsidR="00A84F87" w:rsidRDefault="00A84F87" w:rsidP="001A5520">
            <w:pPr>
              <w:snapToGrid w:val="0"/>
              <w:rPr>
                <w:b/>
                <w:szCs w:val="24"/>
              </w:rPr>
            </w:pPr>
          </w:p>
        </w:tc>
        <w:tc>
          <w:tcPr>
            <w:tcW w:w="4110" w:type="dxa"/>
            <w:vMerge/>
            <w:shd w:val="clear" w:color="auto" w:fill="D9D9D9" w:themeFill="background1" w:themeFillShade="D9"/>
          </w:tcPr>
          <w:p w14:paraId="578E22A1" w14:textId="77777777" w:rsidR="00A84F87" w:rsidRDefault="00A84F87" w:rsidP="001A5520">
            <w:pPr>
              <w:snapToGrid w:val="0"/>
              <w:rPr>
                <w:b/>
                <w:szCs w:val="24"/>
              </w:rPr>
            </w:pPr>
          </w:p>
        </w:tc>
      </w:tr>
      <w:tr w:rsidR="00A84F87" w14:paraId="498796F0" w14:textId="77777777" w:rsidTr="001A5520">
        <w:tc>
          <w:tcPr>
            <w:tcW w:w="2425" w:type="dxa"/>
            <w:shd w:val="clear" w:color="auto" w:fill="FFFFFF"/>
          </w:tcPr>
          <w:p w14:paraId="03E90311" w14:textId="77777777" w:rsidR="00A84F87" w:rsidRDefault="00A84F87" w:rsidP="001A5520">
            <w:pPr>
              <w:snapToGrid w:val="0"/>
              <w:rPr>
                <w:szCs w:val="24"/>
              </w:rPr>
            </w:pPr>
          </w:p>
        </w:tc>
        <w:tc>
          <w:tcPr>
            <w:tcW w:w="3119" w:type="dxa"/>
            <w:shd w:val="clear" w:color="auto" w:fill="FFFFFF"/>
          </w:tcPr>
          <w:p w14:paraId="1D275010" w14:textId="77777777" w:rsidR="00A84F87" w:rsidRDefault="00A84F87" w:rsidP="001A5520">
            <w:pPr>
              <w:snapToGrid w:val="0"/>
              <w:rPr>
                <w:szCs w:val="24"/>
              </w:rPr>
            </w:pPr>
          </w:p>
        </w:tc>
        <w:tc>
          <w:tcPr>
            <w:tcW w:w="4110" w:type="dxa"/>
            <w:shd w:val="clear" w:color="auto" w:fill="FFFFFF"/>
          </w:tcPr>
          <w:p w14:paraId="083738B8" w14:textId="77777777" w:rsidR="00A84F87" w:rsidRDefault="00A84F87" w:rsidP="001A5520">
            <w:pPr>
              <w:snapToGrid w:val="0"/>
              <w:rPr>
                <w:szCs w:val="24"/>
              </w:rPr>
            </w:pPr>
          </w:p>
        </w:tc>
      </w:tr>
      <w:tr w:rsidR="00A84F87" w14:paraId="17FF3AAC" w14:textId="77777777" w:rsidTr="001A5520">
        <w:tc>
          <w:tcPr>
            <w:tcW w:w="2425" w:type="dxa"/>
            <w:shd w:val="clear" w:color="auto" w:fill="FFFFFF"/>
          </w:tcPr>
          <w:p w14:paraId="71B65E32" w14:textId="77777777" w:rsidR="00A84F87" w:rsidRDefault="00A84F87" w:rsidP="001A5520">
            <w:pPr>
              <w:snapToGrid w:val="0"/>
              <w:rPr>
                <w:szCs w:val="24"/>
              </w:rPr>
            </w:pPr>
          </w:p>
        </w:tc>
        <w:tc>
          <w:tcPr>
            <w:tcW w:w="3119" w:type="dxa"/>
            <w:shd w:val="clear" w:color="auto" w:fill="FFFFFF"/>
          </w:tcPr>
          <w:p w14:paraId="7C48A6FC" w14:textId="77777777" w:rsidR="00A84F87" w:rsidRDefault="00A84F87" w:rsidP="001A5520">
            <w:pPr>
              <w:snapToGrid w:val="0"/>
              <w:rPr>
                <w:szCs w:val="24"/>
              </w:rPr>
            </w:pPr>
          </w:p>
        </w:tc>
        <w:tc>
          <w:tcPr>
            <w:tcW w:w="4110" w:type="dxa"/>
            <w:shd w:val="clear" w:color="auto" w:fill="FFFFFF"/>
          </w:tcPr>
          <w:p w14:paraId="0A3B1773" w14:textId="77777777" w:rsidR="00A84F87" w:rsidRDefault="00A84F87" w:rsidP="001A5520">
            <w:pPr>
              <w:snapToGrid w:val="0"/>
              <w:rPr>
                <w:szCs w:val="24"/>
              </w:rPr>
            </w:pPr>
          </w:p>
        </w:tc>
      </w:tr>
      <w:tr w:rsidR="00A84F87" w14:paraId="0C911804" w14:textId="77777777" w:rsidTr="001A5520">
        <w:tc>
          <w:tcPr>
            <w:tcW w:w="2425" w:type="dxa"/>
            <w:shd w:val="clear" w:color="auto" w:fill="FFFFFF"/>
          </w:tcPr>
          <w:p w14:paraId="357A8C30" w14:textId="77777777" w:rsidR="00A84F87" w:rsidRDefault="00A84F87" w:rsidP="001A5520">
            <w:pPr>
              <w:snapToGrid w:val="0"/>
              <w:rPr>
                <w:szCs w:val="24"/>
              </w:rPr>
            </w:pPr>
          </w:p>
        </w:tc>
        <w:tc>
          <w:tcPr>
            <w:tcW w:w="3119" w:type="dxa"/>
            <w:shd w:val="clear" w:color="auto" w:fill="FFFFFF"/>
          </w:tcPr>
          <w:p w14:paraId="3960CDA7" w14:textId="77777777" w:rsidR="00A84F87" w:rsidRDefault="00A84F87" w:rsidP="001A5520">
            <w:pPr>
              <w:snapToGrid w:val="0"/>
              <w:rPr>
                <w:szCs w:val="24"/>
              </w:rPr>
            </w:pPr>
          </w:p>
        </w:tc>
        <w:tc>
          <w:tcPr>
            <w:tcW w:w="4110" w:type="dxa"/>
            <w:shd w:val="clear" w:color="auto" w:fill="FFFFFF"/>
          </w:tcPr>
          <w:p w14:paraId="51BE4CB2" w14:textId="77777777" w:rsidR="00A84F87" w:rsidRDefault="00A84F87" w:rsidP="001A5520">
            <w:pPr>
              <w:snapToGrid w:val="0"/>
              <w:rPr>
                <w:szCs w:val="24"/>
              </w:rPr>
            </w:pPr>
          </w:p>
        </w:tc>
      </w:tr>
    </w:tbl>
    <w:p w14:paraId="355312A4" w14:textId="77777777" w:rsidR="00A84F87" w:rsidRDefault="00A84F87" w:rsidP="00A84F87">
      <w:pPr>
        <w:suppressAutoHyphens/>
        <w:ind w:firstLine="567"/>
        <w:rPr>
          <w:b/>
          <w:szCs w:val="24"/>
          <w:lang w:eastAsia="ar-SA"/>
        </w:rPr>
      </w:pPr>
    </w:p>
    <w:p w14:paraId="4EFEF877" w14:textId="77777777" w:rsidR="00A84F87" w:rsidRDefault="00A84F87" w:rsidP="00A84F87">
      <w:pPr>
        <w:rPr>
          <w:b/>
          <w:szCs w:val="24"/>
        </w:rPr>
      </w:pPr>
      <w:r>
        <w:rPr>
          <w:b/>
          <w:szCs w:val="24"/>
        </w:rPr>
        <w:t>Informacija apie projekto viešinimą įgyvendinimo laikotarpiu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A84F87" w14:paraId="3BB42138" w14:textId="77777777" w:rsidTr="001A5520">
        <w:trPr>
          <w:trHeight w:val="227"/>
          <w:jc w:val="center"/>
        </w:trPr>
        <w:tc>
          <w:tcPr>
            <w:tcW w:w="2018" w:type="dxa"/>
            <w:shd w:val="clear" w:color="auto" w:fill="D9D9D9"/>
          </w:tcPr>
          <w:p w14:paraId="268ED3BC" w14:textId="77777777" w:rsidR="00A84F87" w:rsidRDefault="00A84F87" w:rsidP="001A5520">
            <w:pPr>
              <w:jc w:val="center"/>
              <w:rPr>
                <w:b/>
                <w:szCs w:val="24"/>
              </w:rPr>
            </w:pPr>
            <w:r>
              <w:rPr>
                <w:b/>
                <w:szCs w:val="24"/>
              </w:rPr>
              <w:t>Tikslinė grupė</w:t>
            </w:r>
          </w:p>
        </w:tc>
        <w:tc>
          <w:tcPr>
            <w:tcW w:w="3969" w:type="dxa"/>
            <w:shd w:val="clear" w:color="auto" w:fill="D9D9D9"/>
          </w:tcPr>
          <w:p w14:paraId="505D995B" w14:textId="77777777" w:rsidR="00A84F87" w:rsidRDefault="00A84F87" w:rsidP="001A5520">
            <w:pPr>
              <w:jc w:val="center"/>
              <w:rPr>
                <w:b/>
                <w:bCs/>
                <w:szCs w:val="24"/>
              </w:rPr>
            </w:pPr>
            <w:r>
              <w:rPr>
                <w:b/>
                <w:bCs/>
                <w:szCs w:val="24"/>
              </w:rPr>
              <w:t>Informavimo tikslas ir būdas</w:t>
            </w:r>
          </w:p>
        </w:tc>
        <w:tc>
          <w:tcPr>
            <w:tcW w:w="3647" w:type="dxa"/>
            <w:shd w:val="clear" w:color="auto" w:fill="D9D9D9"/>
          </w:tcPr>
          <w:p w14:paraId="31D10B88" w14:textId="77777777" w:rsidR="00A84F87" w:rsidRDefault="00A84F87" w:rsidP="001A5520">
            <w:pPr>
              <w:jc w:val="center"/>
              <w:rPr>
                <w:b/>
                <w:bCs/>
                <w:color w:val="FF0000"/>
                <w:szCs w:val="24"/>
              </w:rPr>
            </w:pPr>
            <w:r>
              <w:rPr>
                <w:b/>
                <w:bCs/>
                <w:szCs w:val="24"/>
              </w:rPr>
              <w:t>Informavimo laikas</w:t>
            </w:r>
          </w:p>
        </w:tc>
      </w:tr>
      <w:tr w:rsidR="00A84F87" w14:paraId="0B6E37E4" w14:textId="77777777" w:rsidTr="001A5520">
        <w:trPr>
          <w:trHeight w:val="227"/>
          <w:jc w:val="center"/>
        </w:trPr>
        <w:tc>
          <w:tcPr>
            <w:tcW w:w="2018" w:type="dxa"/>
            <w:vAlign w:val="center"/>
          </w:tcPr>
          <w:p w14:paraId="086B3FC2" w14:textId="77777777" w:rsidR="00A84F87" w:rsidRDefault="00A84F87" w:rsidP="001A5520">
            <w:pPr>
              <w:rPr>
                <w:b/>
                <w:szCs w:val="24"/>
              </w:rPr>
            </w:pPr>
          </w:p>
        </w:tc>
        <w:tc>
          <w:tcPr>
            <w:tcW w:w="3969" w:type="dxa"/>
            <w:vAlign w:val="center"/>
          </w:tcPr>
          <w:p w14:paraId="1579A3DC" w14:textId="77777777" w:rsidR="00A84F87" w:rsidRDefault="00A84F87" w:rsidP="001A5520">
            <w:pPr>
              <w:rPr>
                <w:b/>
                <w:bCs/>
                <w:szCs w:val="24"/>
                <w:lang w:eastAsia="lt-LT"/>
              </w:rPr>
            </w:pPr>
          </w:p>
        </w:tc>
        <w:tc>
          <w:tcPr>
            <w:tcW w:w="3647" w:type="dxa"/>
            <w:vAlign w:val="center"/>
          </w:tcPr>
          <w:p w14:paraId="768FF31B" w14:textId="77777777" w:rsidR="00A84F87" w:rsidRDefault="00A84F87" w:rsidP="001A5520">
            <w:pPr>
              <w:rPr>
                <w:b/>
                <w:bCs/>
                <w:szCs w:val="24"/>
                <w:lang w:eastAsia="lt-LT"/>
              </w:rPr>
            </w:pPr>
          </w:p>
        </w:tc>
      </w:tr>
    </w:tbl>
    <w:p w14:paraId="1E62DAA8" w14:textId="77777777" w:rsidR="00A84F87" w:rsidRDefault="00A84F87" w:rsidP="00A84F87">
      <w:pPr>
        <w:suppressAutoHyphens/>
        <w:ind w:firstLine="567"/>
        <w:rPr>
          <w:b/>
          <w:szCs w:val="24"/>
          <w:lang w:eastAsia="ar-SA"/>
        </w:rPr>
      </w:pPr>
    </w:p>
    <w:p w14:paraId="516B14AE" w14:textId="77777777" w:rsidR="00A84F87" w:rsidRDefault="00A84F87" w:rsidP="00A84F87">
      <w:pPr>
        <w:suppressAutoHyphens/>
        <w:ind w:firstLine="567"/>
        <w:rPr>
          <w:b/>
          <w:szCs w:val="24"/>
          <w:lang w:eastAsia="ar-SA"/>
        </w:rPr>
      </w:pPr>
    </w:p>
    <w:p w14:paraId="14053327" w14:textId="77777777" w:rsidR="00A84F87" w:rsidRDefault="00A84F87" w:rsidP="00A84F87">
      <w:pPr>
        <w:suppressAutoHyphens/>
        <w:ind w:firstLine="567"/>
        <w:rPr>
          <w:b/>
          <w:szCs w:val="24"/>
          <w:lang w:eastAsia="ar-SA"/>
        </w:rPr>
      </w:pPr>
    </w:p>
    <w:p w14:paraId="26880DC6" w14:textId="77777777" w:rsidR="00A84F87" w:rsidRDefault="00A84F87" w:rsidP="00A84F87">
      <w:pPr>
        <w:keepNext/>
        <w:suppressAutoHyphens/>
        <w:rPr>
          <w:b/>
          <w:szCs w:val="24"/>
          <w:lang w:val="en-US" w:eastAsia="lt-LT"/>
        </w:rPr>
      </w:pPr>
      <w:r>
        <w:rPr>
          <w:b/>
          <w:szCs w:val="24"/>
          <w:lang w:val="en-US" w:eastAsia="lt-LT"/>
        </w:rPr>
        <w:lastRenderedPageBreak/>
        <w:t xml:space="preserve">3. </w:t>
      </w:r>
      <w:proofErr w:type="spellStart"/>
      <w:r>
        <w:rPr>
          <w:b/>
          <w:szCs w:val="24"/>
          <w:lang w:val="en-US" w:eastAsia="lt-LT"/>
        </w:rPr>
        <w:t>Projekto</w:t>
      </w:r>
      <w:proofErr w:type="spellEnd"/>
      <w:r>
        <w:rPr>
          <w:b/>
          <w:szCs w:val="24"/>
          <w:lang w:val="en-US" w:eastAsia="lt-LT"/>
        </w:rPr>
        <w:t xml:space="preserve"> </w:t>
      </w:r>
      <w:proofErr w:type="spellStart"/>
      <w:r>
        <w:rPr>
          <w:b/>
          <w:szCs w:val="24"/>
          <w:lang w:val="en-US" w:eastAsia="lt-LT"/>
        </w:rPr>
        <w:t>sąmatos</w:t>
      </w:r>
      <w:proofErr w:type="spellEnd"/>
      <w:r>
        <w:rPr>
          <w:b/>
          <w:szCs w:val="24"/>
          <w:lang w:val="en-US" w:eastAsia="lt-LT"/>
        </w:rPr>
        <w:t xml:space="preserve"> </w:t>
      </w:r>
      <w:proofErr w:type="spellStart"/>
      <w:r>
        <w:rPr>
          <w:b/>
          <w:szCs w:val="24"/>
          <w:lang w:val="en-US" w:eastAsia="lt-LT"/>
        </w:rPr>
        <w:t>įgyvendinimas</w:t>
      </w:r>
      <w:proofErr w:type="spellEnd"/>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1"/>
        <w:gridCol w:w="3969"/>
      </w:tblGrid>
      <w:tr w:rsidR="00A84F87" w14:paraId="290523A5" w14:textId="77777777" w:rsidTr="001A5520">
        <w:trPr>
          <w:trHeight w:val="227"/>
          <w:jc w:val="center"/>
        </w:trPr>
        <w:tc>
          <w:tcPr>
            <w:tcW w:w="5441" w:type="dxa"/>
            <w:shd w:val="clear" w:color="auto" w:fill="D9D9D9"/>
          </w:tcPr>
          <w:p w14:paraId="4C853E05" w14:textId="77777777" w:rsidR="00A84F87" w:rsidRDefault="00A84F87" w:rsidP="001A5520">
            <w:pPr>
              <w:jc w:val="center"/>
              <w:rPr>
                <w:b/>
                <w:szCs w:val="24"/>
              </w:rPr>
            </w:pPr>
            <w:r>
              <w:rPr>
                <w:b/>
                <w:szCs w:val="24"/>
              </w:rPr>
              <w:t>Suplanuota lėšų</w:t>
            </w:r>
          </w:p>
        </w:tc>
        <w:tc>
          <w:tcPr>
            <w:tcW w:w="3969" w:type="dxa"/>
            <w:shd w:val="clear" w:color="auto" w:fill="D9D9D9"/>
          </w:tcPr>
          <w:p w14:paraId="2EA91E88" w14:textId="77777777" w:rsidR="00A84F87" w:rsidRDefault="00A84F87" w:rsidP="001A5520">
            <w:pPr>
              <w:jc w:val="center"/>
              <w:rPr>
                <w:b/>
                <w:bCs/>
                <w:szCs w:val="24"/>
              </w:rPr>
            </w:pPr>
            <w:r>
              <w:rPr>
                <w:b/>
                <w:bCs/>
                <w:szCs w:val="24"/>
              </w:rPr>
              <w:t>Įsisavinta lėšų</w:t>
            </w:r>
          </w:p>
        </w:tc>
      </w:tr>
      <w:tr w:rsidR="00A84F87" w14:paraId="69B72051" w14:textId="77777777" w:rsidTr="001A5520">
        <w:trPr>
          <w:trHeight w:val="227"/>
          <w:jc w:val="center"/>
        </w:trPr>
        <w:tc>
          <w:tcPr>
            <w:tcW w:w="5441" w:type="dxa"/>
            <w:vAlign w:val="center"/>
          </w:tcPr>
          <w:p w14:paraId="45353B6C" w14:textId="77777777" w:rsidR="00A84F87" w:rsidRDefault="00A84F87" w:rsidP="001A5520">
            <w:pPr>
              <w:rPr>
                <w:b/>
                <w:szCs w:val="24"/>
              </w:rPr>
            </w:pPr>
          </w:p>
        </w:tc>
        <w:tc>
          <w:tcPr>
            <w:tcW w:w="3969" w:type="dxa"/>
            <w:vAlign w:val="center"/>
          </w:tcPr>
          <w:p w14:paraId="263566D7" w14:textId="77777777" w:rsidR="00A84F87" w:rsidRDefault="00A84F87" w:rsidP="001A5520">
            <w:pPr>
              <w:rPr>
                <w:b/>
                <w:bCs/>
                <w:szCs w:val="24"/>
                <w:lang w:eastAsia="lt-LT"/>
              </w:rPr>
            </w:pPr>
          </w:p>
        </w:tc>
      </w:tr>
    </w:tbl>
    <w:p w14:paraId="315FB7F1" w14:textId="77777777" w:rsidR="00A84F87" w:rsidRDefault="00A84F87" w:rsidP="00A84F87">
      <w:pPr>
        <w:keepNext/>
        <w:suppressAutoHyphens/>
        <w:rPr>
          <w:b/>
          <w:szCs w:val="24"/>
          <w:lang w:val="en-US" w:eastAsia="lt-LT"/>
        </w:rPr>
      </w:pPr>
    </w:p>
    <w:p w14:paraId="40205D56" w14:textId="77777777" w:rsidR="00A84F87" w:rsidRDefault="00A84F87" w:rsidP="00A84F87">
      <w:pPr>
        <w:keepNext/>
        <w:suppressAutoHyphens/>
        <w:rPr>
          <w:b/>
          <w:szCs w:val="24"/>
          <w:lang w:val="en-US" w:eastAsia="lt-LT"/>
        </w:rPr>
      </w:pPr>
    </w:p>
    <w:p w14:paraId="34A97C57" w14:textId="77777777" w:rsidR="00A84F87" w:rsidRDefault="00A84F87" w:rsidP="00A84F87">
      <w:pPr>
        <w:keepNext/>
        <w:suppressAutoHyphens/>
        <w:rPr>
          <w:b/>
          <w:szCs w:val="24"/>
          <w:lang w:eastAsia="lt-LT"/>
        </w:rPr>
      </w:pPr>
      <w:r>
        <w:rPr>
          <w:b/>
          <w:szCs w:val="24"/>
          <w:lang w:val="en-US" w:eastAsia="lt-LT"/>
        </w:rPr>
        <w:t>4</w:t>
      </w:r>
      <w:r>
        <w:rPr>
          <w:b/>
          <w:szCs w:val="24"/>
          <w:lang w:eastAsia="lt-LT"/>
        </w:rPr>
        <w:t>. Projekto įgyvendinimą pagrindžiantys priedai</w:t>
      </w: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A84F87" w14:paraId="3B1FDAE0" w14:textId="77777777" w:rsidTr="001A5520">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513F61C" w14:textId="77777777" w:rsidR="00A84F87" w:rsidRDefault="00A84F87" w:rsidP="001A5520">
            <w:pPr>
              <w:suppressAutoHyphens/>
              <w:jc w:val="center"/>
              <w:rPr>
                <w:b/>
                <w:bCs/>
                <w:szCs w:val="24"/>
                <w:lang w:eastAsia="ar-SA"/>
              </w:rPr>
            </w:pPr>
            <w:r>
              <w:rPr>
                <w:b/>
                <w:szCs w:val="24"/>
                <w:lang w:eastAsia="ar-SA"/>
              </w:rPr>
              <w:t>Eil. Nr.</w:t>
            </w:r>
          </w:p>
        </w:tc>
        <w:tc>
          <w:tcPr>
            <w:tcW w:w="703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9D58E93" w14:textId="77777777" w:rsidR="00A84F87" w:rsidRDefault="00A84F87" w:rsidP="001A5520">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(veiklos dalyvių sąrašai, susitikimų sąrašai, veiklos įgyvendinimo faktą patvirtinanti vaizdinė medžiaga (fotografijos, vaizdo įrašai ir pan.)</w:t>
            </w:r>
          </w:p>
        </w:tc>
        <w:tc>
          <w:tcPr>
            <w:tcW w:w="132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0CB87A7" w14:textId="77777777" w:rsidR="00A84F87" w:rsidRDefault="00A84F87" w:rsidP="001A5520">
            <w:pPr>
              <w:suppressAutoHyphens/>
              <w:jc w:val="center"/>
              <w:rPr>
                <w:b/>
                <w:bCs/>
                <w:szCs w:val="24"/>
                <w:lang w:eastAsia="ar-SA"/>
              </w:rPr>
            </w:pPr>
            <w:r>
              <w:rPr>
                <w:b/>
                <w:sz w:val="22"/>
                <w:szCs w:val="22"/>
                <w:lang w:eastAsia="ar-SA"/>
              </w:rPr>
              <w:t>Priedo lapų skaičius</w:t>
            </w:r>
          </w:p>
        </w:tc>
      </w:tr>
      <w:tr w:rsidR="00A84F87" w14:paraId="5EEA1E10"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01C889C" w14:textId="77777777" w:rsidR="00A84F87" w:rsidRDefault="00A84F87" w:rsidP="001A5520">
            <w:pPr>
              <w:suppressAutoHyphens/>
              <w:jc w:val="both"/>
              <w:rPr>
                <w:b/>
                <w:szCs w:val="24"/>
                <w:lang w:eastAsia="ar-SA"/>
              </w:rPr>
            </w:pPr>
            <w:r>
              <w:rPr>
                <w:b/>
                <w:szCs w:val="24"/>
                <w:lang w:eastAsia="ar-SA"/>
              </w:rPr>
              <w:t xml:space="preserve">1.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B19C37" w14:textId="77777777" w:rsidR="00A84F87" w:rsidRDefault="00A84F87" w:rsidP="001A5520">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C2D820" w14:textId="77777777" w:rsidR="00A84F87" w:rsidRDefault="00A84F87" w:rsidP="001A5520">
            <w:pPr>
              <w:suppressAutoHyphens/>
              <w:jc w:val="both"/>
              <w:rPr>
                <w:i/>
                <w:szCs w:val="24"/>
                <w:lang w:eastAsia="ar-SA"/>
              </w:rPr>
            </w:pPr>
          </w:p>
        </w:tc>
      </w:tr>
      <w:tr w:rsidR="00A84F87" w14:paraId="16B7F8CE"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6902EDE" w14:textId="77777777" w:rsidR="00A84F87" w:rsidRDefault="00A84F87" w:rsidP="001A5520">
            <w:pPr>
              <w:suppressAutoHyphens/>
              <w:jc w:val="both"/>
              <w:rPr>
                <w:b/>
                <w:szCs w:val="24"/>
                <w:lang w:eastAsia="ar-SA"/>
              </w:rPr>
            </w:pPr>
            <w:r>
              <w:rPr>
                <w:b/>
                <w:szCs w:val="24"/>
                <w:lang w:eastAsia="ar-SA"/>
              </w:rPr>
              <w:t>2.</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62D96E" w14:textId="77777777" w:rsidR="00A84F87" w:rsidRDefault="00A84F87" w:rsidP="001A5520">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F3C488D" w14:textId="77777777" w:rsidR="00A84F87" w:rsidRDefault="00A84F87" w:rsidP="001A5520">
            <w:pPr>
              <w:suppressAutoHyphens/>
              <w:jc w:val="both"/>
              <w:rPr>
                <w:i/>
                <w:szCs w:val="24"/>
                <w:lang w:eastAsia="ar-SA"/>
              </w:rPr>
            </w:pPr>
          </w:p>
        </w:tc>
      </w:tr>
      <w:tr w:rsidR="00A84F87" w14:paraId="1269E2A6" w14:textId="77777777" w:rsidTr="001A5520">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AD0B76D" w14:textId="77777777" w:rsidR="00A84F87" w:rsidRDefault="00A84F87" w:rsidP="001A5520">
            <w:pPr>
              <w:suppressAutoHyphens/>
              <w:jc w:val="both"/>
              <w:rPr>
                <w:b/>
                <w:szCs w:val="24"/>
                <w:lang w:eastAsia="ar-SA"/>
              </w:rPr>
            </w:pPr>
            <w:r>
              <w:rPr>
                <w:b/>
                <w:szCs w:val="24"/>
                <w:lang w:eastAsia="ar-SA"/>
              </w:rPr>
              <w:t xml:space="preserve">3.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199A1B" w14:textId="77777777" w:rsidR="00A84F87" w:rsidRDefault="00A84F87" w:rsidP="001A5520">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539B88E" w14:textId="77777777" w:rsidR="00A84F87" w:rsidRDefault="00A84F87" w:rsidP="001A5520">
            <w:pPr>
              <w:suppressAutoHyphens/>
              <w:jc w:val="both"/>
              <w:rPr>
                <w:i/>
                <w:szCs w:val="24"/>
                <w:lang w:eastAsia="ar-SA"/>
              </w:rPr>
            </w:pPr>
          </w:p>
        </w:tc>
      </w:tr>
    </w:tbl>
    <w:p w14:paraId="0328C397" w14:textId="77777777" w:rsidR="00A84F87" w:rsidRDefault="00A84F87" w:rsidP="00A84F87">
      <w:pPr>
        <w:suppressAutoHyphens/>
        <w:rPr>
          <w:b/>
          <w:szCs w:val="24"/>
          <w:lang w:eastAsia="ar-SA"/>
        </w:rPr>
      </w:pPr>
    </w:p>
    <w:p w14:paraId="4DE41DB2" w14:textId="77777777" w:rsidR="00A84F87" w:rsidRDefault="00A84F87" w:rsidP="00A84F87">
      <w:pPr>
        <w:suppressAutoHyphens/>
        <w:ind w:firstLine="567"/>
        <w:rPr>
          <w:szCs w:val="24"/>
          <w:lang w:eastAsia="ar-SA"/>
        </w:rPr>
      </w:pPr>
    </w:p>
    <w:p w14:paraId="43540517" w14:textId="77777777" w:rsidR="00A84F87" w:rsidRDefault="00A84F87" w:rsidP="00A84F87">
      <w:pPr>
        <w:suppressAutoHyphens/>
        <w:ind w:firstLine="2835"/>
        <w:rPr>
          <w:szCs w:val="24"/>
          <w:lang w:eastAsia="ar-SA"/>
        </w:rPr>
      </w:pPr>
      <w:r>
        <w:rPr>
          <w:szCs w:val="24"/>
          <w:lang w:eastAsia="ar-SA"/>
        </w:rPr>
        <w:t>Mokiniai:</w:t>
      </w:r>
    </w:p>
    <w:p w14:paraId="09542285" w14:textId="77777777" w:rsidR="00A84F87" w:rsidRDefault="00A84F87" w:rsidP="00A84F87">
      <w:pPr>
        <w:suppressAutoHyphens/>
        <w:ind w:firstLine="851"/>
        <w:rPr>
          <w:szCs w:val="24"/>
          <w:lang w:eastAsia="ar-SA"/>
        </w:rPr>
      </w:pPr>
    </w:p>
    <w:p w14:paraId="7BBCEFA7"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1A42C15F"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0E011BFA" w14:textId="77777777" w:rsidR="00A84F87" w:rsidRDefault="00A84F87" w:rsidP="00A84F87">
      <w:pPr>
        <w:suppressAutoHyphens/>
        <w:jc w:val="center"/>
        <w:rPr>
          <w:rFonts w:eastAsia="Calibri"/>
          <w:b/>
          <w:szCs w:val="24"/>
          <w:lang w:eastAsia="ar-SA"/>
        </w:rPr>
      </w:pPr>
    </w:p>
    <w:p w14:paraId="5B9AFDB7"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40442A6"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127DCD19" w14:textId="77777777" w:rsidR="00A84F87" w:rsidRDefault="00A84F87" w:rsidP="00A84F87">
      <w:pPr>
        <w:suppressAutoHyphens/>
        <w:ind w:firstLine="3402"/>
        <w:rPr>
          <w:szCs w:val="24"/>
          <w:lang w:eastAsia="ar-SA"/>
        </w:rPr>
      </w:pPr>
    </w:p>
    <w:p w14:paraId="7F31F60B"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AB90C84"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821FBFE" w14:textId="77777777" w:rsidR="00A84F87" w:rsidRDefault="00A84F87" w:rsidP="00A84F87">
      <w:pPr>
        <w:suppressAutoHyphens/>
        <w:ind w:firstLine="3402"/>
        <w:rPr>
          <w:szCs w:val="24"/>
          <w:lang w:eastAsia="ar-SA"/>
        </w:rPr>
      </w:pPr>
    </w:p>
    <w:p w14:paraId="7ACD2985"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BBEC2E3"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504743C6" w14:textId="77777777" w:rsidR="00A84F87" w:rsidRDefault="00A84F87" w:rsidP="00A84F87">
      <w:pPr>
        <w:suppressAutoHyphens/>
        <w:ind w:firstLine="3402"/>
        <w:rPr>
          <w:szCs w:val="24"/>
          <w:lang w:eastAsia="ar-SA"/>
        </w:rPr>
      </w:pPr>
    </w:p>
    <w:p w14:paraId="58FFDD71"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ADF2212" w14:textId="77777777" w:rsidR="00A84F87" w:rsidRDefault="00A84F87" w:rsidP="00A84F87">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0D2B0D92" w14:textId="77777777" w:rsidR="00A84F87" w:rsidRDefault="00A84F87" w:rsidP="00A84F87">
      <w:pPr>
        <w:suppressAutoHyphens/>
        <w:ind w:firstLine="3402"/>
        <w:rPr>
          <w:szCs w:val="24"/>
          <w:lang w:eastAsia="ar-SA"/>
        </w:rPr>
      </w:pPr>
    </w:p>
    <w:p w14:paraId="47B4456C" w14:textId="77777777" w:rsidR="00A84F87" w:rsidRDefault="00A84F87" w:rsidP="00A84F87">
      <w:pPr>
        <w:suppressAutoHyphens/>
        <w:ind w:firstLine="2835"/>
        <w:rPr>
          <w:szCs w:val="24"/>
          <w:lang w:eastAsia="ar-SA"/>
        </w:rPr>
      </w:pPr>
      <w:r>
        <w:rPr>
          <w:szCs w:val="24"/>
          <w:lang w:eastAsia="ar-SA"/>
        </w:rPr>
        <w:t xml:space="preserve">Mentorius: </w:t>
      </w:r>
    </w:p>
    <w:p w14:paraId="69D82097" w14:textId="77777777" w:rsidR="00A84F87" w:rsidRDefault="00A84F87" w:rsidP="00A84F87">
      <w:pPr>
        <w:suppressAutoHyphens/>
        <w:ind w:firstLine="2835"/>
        <w:rPr>
          <w:szCs w:val="24"/>
          <w:lang w:eastAsia="ar-SA"/>
        </w:rPr>
      </w:pPr>
    </w:p>
    <w:p w14:paraId="23673153" w14:textId="77777777" w:rsidR="00A84F87" w:rsidRDefault="00A84F87" w:rsidP="00A84F87">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48DC0947" w14:textId="77777777" w:rsidR="00A84F87" w:rsidRDefault="00A84F87" w:rsidP="00A84F87">
      <w:pPr>
        <w:suppressAutoHyphens/>
        <w:ind w:firstLine="3402"/>
        <w:rPr>
          <w:szCs w:val="24"/>
        </w:rPr>
      </w:pPr>
      <w:r>
        <w:rPr>
          <w:sz w:val="20"/>
          <w:lang w:eastAsia="ar-SA"/>
        </w:rPr>
        <w:t xml:space="preserve">(parašas)   </w:t>
      </w:r>
      <w:r>
        <w:rPr>
          <w:sz w:val="20"/>
          <w:lang w:eastAsia="ar-SA"/>
        </w:rPr>
        <w:tab/>
      </w:r>
      <w:r>
        <w:rPr>
          <w:sz w:val="20"/>
          <w:lang w:eastAsia="ar-SA"/>
        </w:rPr>
        <w:tab/>
        <w:t>(vardas ir pavardė)</w:t>
      </w:r>
    </w:p>
    <w:p w14:paraId="3C5CD79D" w14:textId="77777777" w:rsidR="00A84F87" w:rsidRDefault="00A84F87" w:rsidP="00A84F87">
      <w:pPr>
        <w:rPr>
          <w:szCs w:val="24"/>
        </w:rPr>
      </w:pPr>
    </w:p>
    <w:p w14:paraId="50C86E50" w14:textId="77777777" w:rsidR="00A84F87" w:rsidRDefault="00A84F87" w:rsidP="00A84F87">
      <w:pPr>
        <w:rPr>
          <w:szCs w:val="24"/>
        </w:rPr>
      </w:pPr>
    </w:p>
    <w:p w14:paraId="343CC975" w14:textId="77777777" w:rsidR="00A84F87" w:rsidRDefault="00A84F87" w:rsidP="00A84F87">
      <w:pPr>
        <w:jc w:val="center"/>
        <w:rPr>
          <w:szCs w:val="24"/>
        </w:rPr>
      </w:pPr>
      <w:r>
        <w:rPr>
          <w:szCs w:val="24"/>
        </w:rPr>
        <w:t>_______</w:t>
      </w:r>
    </w:p>
    <w:p w14:paraId="1B09518B" w14:textId="77777777" w:rsidR="00A84F87" w:rsidRDefault="00A84F87" w:rsidP="00A84F87">
      <w:pPr>
        <w:jc w:val="center"/>
        <w:rPr>
          <w:szCs w:val="24"/>
        </w:rPr>
      </w:pPr>
    </w:p>
    <w:p w14:paraId="2E0A6D4B" w14:textId="77777777" w:rsidR="00A84F87" w:rsidRDefault="00A84F87"/>
    <w:sectPr w:rsidR="00A84F87" w:rsidSect="00A84F87">
      <w:pgSz w:w="11906" w:h="16838" w:code="9"/>
      <w:pgMar w:top="1134" w:right="567" w:bottom="1134" w:left="1701" w:header="567" w:footer="567" w:gutter="0"/>
      <w:pgNumType w:start="1" w:chapSep="period"/>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F34" w14:textId="77777777" w:rsidR="00A84F87" w:rsidRDefault="00A84F87">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DF49" w14:textId="77777777" w:rsidR="00A84F87" w:rsidRDefault="00A84F87">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CC77" w14:textId="77777777" w:rsidR="00A84F87" w:rsidRDefault="00A84F87">
    <w:pPr>
      <w:tabs>
        <w:tab w:val="center" w:pos="4819"/>
        <w:tab w:val="right" w:pos="9638"/>
      </w:tabs>
      <w:rPr>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D550" w14:textId="77777777" w:rsidR="00A84F87" w:rsidRDefault="00A84F87">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1393" w14:textId="77777777" w:rsidR="00A84F87" w:rsidRDefault="00A84F87" w:rsidP="004E04C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B290" w14:textId="77777777" w:rsidR="00A84F87" w:rsidRDefault="00A84F87">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87"/>
    <w:rsid w:val="00A84F87"/>
    <w:rsid w:val="00E8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9A65"/>
  <w15:chartTrackingRefBased/>
  <w15:docId w15:val="{04B61B78-E1A7-4946-8F5E-213D12AE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F8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A84F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A84F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A84F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A84F8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A84F8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A84F8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A84F8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A84F8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A84F8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4F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4F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4F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4F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4F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4F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4F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4F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4F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4F8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A84F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4F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A84F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4F8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A84F87"/>
    <w:rPr>
      <w:i/>
      <w:iCs/>
      <w:color w:val="404040" w:themeColor="text1" w:themeTint="BF"/>
    </w:rPr>
  </w:style>
  <w:style w:type="paragraph" w:styleId="Sraopastraipa">
    <w:name w:val="List Paragraph"/>
    <w:basedOn w:val="prastasis"/>
    <w:uiPriority w:val="34"/>
    <w:qFormat/>
    <w:rsid w:val="00A84F8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A84F87"/>
    <w:rPr>
      <w:i/>
      <w:iCs/>
      <w:color w:val="0F4761" w:themeColor="accent1" w:themeShade="BF"/>
    </w:rPr>
  </w:style>
  <w:style w:type="paragraph" w:styleId="Iskirtacitata">
    <w:name w:val="Intense Quote"/>
    <w:basedOn w:val="prastasis"/>
    <w:next w:val="prastasis"/>
    <w:link w:val="IskirtacitataDiagrama"/>
    <w:uiPriority w:val="30"/>
    <w:qFormat/>
    <w:rsid w:val="00A84F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A84F87"/>
    <w:rPr>
      <w:i/>
      <w:iCs/>
      <w:color w:val="0F4761" w:themeColor="accent1" w:themeShade="BF"/>
    </w:rPr>
  </w:style>
  <w:style w:type="character" w:styleId="Rykinuoroda">
    <w:name w:val="Intense Reference"/>
    <w:basedOn w:val="Numatytasispastraiposriftas"/>
    <w:uiPriority w:val="32"/>
    <w:qFormat/>
    <w:rsid w:val="00A84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image" Target="media/image1.jpeg"/><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2203</Words>
  <Characters>12559</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URBONIENĖ</dc:creator>
  <cp:keywords/>
  <dc:description/>
  <cp:lastModifiedBy>AUDRONĖ URBONIENĖ</cp:lastModifiedBy>
  <cp:revision>1</cp:revision>
  <dcterms:created xsi:type="dcterms:W3CDTF">2026-03-25T13:36:00Z</dcterms:created>
  <dcterms:modified xsi:type="dcterms:W3CDTF">2026-03-25T13:37:00Z</dcterms:modified>
</cp:coreProperties>
</file>